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80881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招标参数</w:t>
      </w:r>
    </w:p>
    <w:p w14:paraId="734587BB"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技术参数</w:t>
      </w:r>
    </w:p>
    <w:p w14:paraId="31F9276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★适配机型：东芝DSA （DFP-8000A/Infinix-i INFX-8000C）</w:t>
      </w:r>
    </w:p>
    <w:p w14:paraId="1F116B9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球管型号：DRX-T7345GFS；数量：一支</w:t>
      </w:r>
    </w:p>
    <w:p w14:paraId="5E76B75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材质：机械</w:t>
      </w:r>
    </w:p>
    <w:p w14:paraId="47AF143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焦点尺寸：0.3/0.6/1.0</w:t>
      </w:r>
    </w:p>
    <w:p w14:paraId="470C199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最大功率：17/48/100</w:t>
      </w:r>
    </w:p>
    <w:p w14:paraId="7948935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热容量：1.8MHU</w:t>
      </w:r>
    </w:p>
    <w:p w14:paraId="116EACC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靶向角：11°</w:t>
      </w:r>
    </w:p>
    <w:p w14:paraId="4A1E2A3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散热率：4.0KW（5700HU/S）</w:t>
      </w:r>
    </w:p>
    <w:p w14:paraId="085ED43A"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售后服务 </w:t>
      </w:r>
    </w:p>
    <w:p w14:paraId="21A226B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★保证备件的存储并提供备件的发货、安装（除球管外甲方不承担其他任何费用）。甲方提出球管安装需求可在24小时内到货安装。</w:t>
      </w:r>
    </w:p>
    <w:p w14:paraId="21F1F54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★所有备件必须为测试合格的全新零备件。</w:t>
      </w:r>
    </w:p>
    <w:p w14:paraId="48F73C8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提供免费维修服务热线，提供维修技术专家开展远程在线技术支持和维修诊断，及时派工程师进行指导或赴现场维修。</w:t>
      </w:r>
    </w:p>
    <w:p w14:paraId="7CB4A3D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报修响应时间≤1小时；如需到场维修，到达现场时间≤4小时。</w:t>
      </w:r>
    </w:p>
    <w:p w14:paraId="0B1E78A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安装和验收标准：符合国家有关技术规范和技术标准。</w:t>
      </w:r>
    </w:p>
    <w:p w14:paraId="1EE323C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医工科和使用科室根据响应速度、配件响应速度、工程师维修效率、维修后设备使用情况等方面进行评价打分，评分低于90分可提出整改。</w:t>
      </w:r>
    </w:p>
    <w:p w14:paraId="4D2A866D">
      <w:pPr>
        <w:numPr>
          <w:ilvl w:val="0"/>
          <w:numId w:val="1"/>
        </w:numPr>
        <w:ind w:left="0" w:leftChars="0" w:firstLine="42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质保时间</w:t>
      </w:r>
    </w:p>
    <w:p w14:paraId="6AB4660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★球管经过验收后质保期需≥1年。</w:t>
      </w:r>
    </w:p>
    <w:p w14:paraId="15A3AA6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保修起止日期：</w:t>
      </w:r>
    </w:p>
    <w:p w14:paraId="2FE04A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自甲方验收合格之日起，验收合格日期以双方签字确认的验收报告为准。</w:t>
      </w:r>
    </w:p>
    <w:p w14:paraId="37EFDB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注：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“★”为实质性响应项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110C4"/>
    <w:multiLevelType w:val="singleLevel"/>
    <w:tmpl w:val="927110C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8CAC259"/>
    <w:multiLevelType w:val="singleLevel"/>
    <w:tmpl w:val="A8CAC25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CFEA16B"/>
    <w:multiLevelType w:val="singleLevel"/>
    <w:tmpl w:val="3CFEA16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70FCC3B7"/>
    <w:multiLevelType w:val="singleLevel"/>
    <w:tmpl w:val="70FCC3B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65"/>
    <w:rsid w:val="00004486"/>
    <w:rsid w:val="00083162"/>
    <w:rsid w:val="00091747"/>
    <w:rsid w:val="000C531D"/>
    <w:rsid w:val="001C3968"/>
    <w:rsid w:val="00325C38"/>
    <w:rsid w:val="0040137B"/>
    <w:rsid w:val="00495C9E"/>
    <w:rsid w:val="005728FA"/>
    <w:rsid w:val="005E7A84"/>
    <w:rsid w:val="00675D0B"/>
    <w:rsid w:val="006C410A"/>
    <w:rsid w:val="00A33A9B"/>
    <w:rsid w:val="00A73865"/>
    <w:rsid w:val="00A73C59"/>
    <w:rsid w:val="00B80C3C"/>
    <w:rsid w:val="00C05455"/>
    <w:rsid w:val="00D23242"/>
    <w:rsid w:val="00DA20AD"/>
    <w:rsid w:val="00EB179B"/>
    <w:rsid w:val="00EC0745"/>
    <w:rsid w:val="00F00DA0"/>
    <w:rsid w:val="00FA0500"/>
    <w:rsid w:val="04194CE4"/>
    <w:rsid w:val="0774357C"/>
    <w:rsid w:val="08A8389B"/>
    <w:rsid w:val="0AD35BED"/>
    <w:rsid w:val="10376C1E"/>
    <w:rsid w:val="11301FEB"/>
    <w:rsid w:val="11365128"/>
    <w:rsid w:val="11EA1A5C"/>
    <w:rsid w:val="125A3098"/>
    <w:rsid w:val="136E0BA9"/>
    <w:rsid w:val="144B2C98"/>
    <w:rsid w:val="14AB1989"/>
    <w:rsid w:val="157E577E"/>
    <w:rsid w:val="16322361"/>
    <w:rsid w:val="18477C1A"/>
    <w:rsid w:val="185D743E"/>
    <w:rsid w:val="187622AE"/>
    <w:rsid w:val="198253AE"/>
    <w:rsid w:val="1CB515F6"/>
    <w:rsid w:val="1EBD0C36"/>
    <w:rsid w:val="202645B9"/>
    <w:rsid w:val="22A068A5"/>
    <w:rsid w:val="24F33C05"/>
    <w:rsid w:val="26865DB2"/>
    <w:rsid w:val="274E68CF"/>
    <w:rsid w:val="27561C28"/>
    <w:rsid w:val="27FA25B3"/>
    <w:rsid w:val="29C76E0D"/>
    <w:rsid w:val="2E8250B1"/>
    <w:rsid w:val="307C26FF"/>
    <w:rsid w:val="30C3032E"/>
    <w:rsid w:val="31FD5849"/>
    <w:rsid w:val="32130E41"/>
    <w:rsid w:val="34F5482E"/>
    <w:rsid w:val="3511718E"/>
    <w:rsid w:val="359009FB"/>
    <w:rsid w:val="364F4412"/>
    <w:rsid w:val="36835E6A"/>
    <w:rsid w:val="38A5656B"/>
    <w:rsid w:val="41060335"/>
    <w:rsid w:val="43362BE2"/>
    <w:rsid w:val="4456696C"/>
    <w:rsid w:val="44615A3C"/>
    <w:rsid w:val="471A0124"/>
    <w:rsid w:val="4FFA6D45"/>
    <w:rsid w:val="50224539"/>
    <w:rsid w:val="51516E38"/>
    <w:rsid w:val="52BB0686"/>
    <w:rsid w:val="53083527"/>
    <w:rsid w:val="54554E92"/>
    <w:rsid w:val="54E57FC4"/>
    <w:rsid w:val="5560589C"/>
    <w:rsid w:val="5A5B2AD6"/>
    <w:rsid w:val="5BD4669C"/>
    <w:rsid w:val="5EE17A4E"/>
    <w:rsid w:val="611F660B"/>
    <w:rsid w:val="65F22540"/>
    <w:rsid w:val="670267B3"/>
    <w:rsid w:val="68F6059A"/>
    <w:rsid w:val="6B99345E"/>
    <w:rsid w:val="6E3F02ED"/>
    <w:rsid w:val="6FBE16E5"/>
    <w:rsid w:val="71726ECA"/>
    <w:rsid w:val="72656FEF"/>
    <w:rsid w:val="740E335C"/>
    <w:rsid w:val="74602D6B"/>
    <w:rsid w:val="746757BE"/>
    <w:rsid w:val="756F0752"/>
    <w:rsid w:val="7A94376E"/>
    <w:rsid w:val="7B377AE0"/>
    <w:rsid w:val="7DDA593C"/>
    <w:rsid w:val="7F392B36"/>
    <w:rsid w:val="F2B6A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Footer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Philips</Company>
  <Pages>1</Pages>
  <Words>375</Words>
  <Characters>452</Characters>
  <Lines>3</Lines>
  <Paragraphs>1</Paragraphs>
  <TotalTime>0</TotalTime>
  <ScaleCrop>false</ScaleCrop>
  <LinksUpToDate>false</LinksUpToDate>
  <CharactersWithSpaces>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2023-04-07T12:07:00Z</dcterms:created>
  <dc:creator>Liu, Harry Zn</dc:creator>
  <cp:lastModifiedBy>都是命</cp:lastModifiedBy>
  <dcterms:modified xsi:type="dcterms:W3CDTF">2026-08-06T06:50:32Z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25A5224D4EF060BA865A2B67FFA0ED57_42</vt:lpwstr>
  </property>
  <property fmtid="{D5CDD505-2E9C-101B-9397-08002B2CF9AE}" pid="4" name="KSOTemplateDocerSaveRecord">
    <vt:lpwstr>eyJoZGlkIjoiN2NhZTRjNGRhMzY1OTAyNTY3NTRiYjJkZDdmZjc3YWEiLCJ1c2VySWQiOiIxMDg1OTY3MzMzIn0=</vt:lpwstr>
  </property>
</Properties>
</file>