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4AD5F" w14:textId="268FAA9E" w:rsidR="009044CB" w:rsidRDefault="007A4A1F">
      <w:pPr>
        <w:pStyle w:val="a6"/>
        <w:widowControl/>
        <w:spacing w:beforeAutospacing="0" w:afterAutospacing="0" w:line="360" w:lineRule="auto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  <w:lang w:val="zh-CN"/>
        </w:rPr>
        <w:t>眼科专用真空清洗器</w:t>
      </w:r>
      <w:r>
        <w:rPr>
          <w:rFonts w:ascii="黑体" w:eastAsia="黑体" w:hAnsi="黑体" w:cs="黑体" w:hint="eastAsia"/>
          <w:sz w:val="44"/>
          <w:szCs w:val="44"/>
        </w:rPr>
        <w:t>参数</w:t>
      </w:r>
    </w:p>
    <w:p w14:paraId="5DC4821C" w14:textId="77777777" w:rsidR="009044CB" w:rsidRDefault="009044CB">
      <w:pPr>
        <w:pStyle w:val="a6"/>
        <w:widowControl/>
        <w:spacing w:beforeAutospacing="0" w:afterAutospacing="0" w:line="360" w:lineRule="auto"/>
        <w:jc w:val="center"/>
        <w:rPr>
          <w:rFonts w:ascii="黑体" w:eastAsia="黑体" w:hAnsi="黑体" w:cs="黑体"/>
          <w:sz w:val="44"/>
          <w:szCs w:val="44"/>
        </w:rPr>
      </w:pPr>
    </w:p>
    <w:p w14:paraId="2D6388BB" w14:textId="77777777" w:rsidR="009044CB" w:rsidRDefault="007A4A1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功能：清洗、漂洗、消毒（上油）以及真空干燥</w:t>
      </w:r>
    </w:p>
    <w:p w14:paraId="7B23E8A1" w14:textId="77777777" w:rsidR="009044CB" w:rsidRDefault="007A4A1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*真空超声波清洗</w:t>
      </w:r>
    </w:p>
    <w:p w14:paraId="226DBA5F" w14:textId="77777777" w:rsidR="009044CB" w:rsidRDefault="007A4A1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*多级变压脉冲清洗</w:t>
      </w:r>
    </w:p>
    <w:p w14:paraId="2C28E8F5" w14:textId="77777777" w:rsidR="009044CB" w:rsidRDefault="007A4A1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*真空灌流清洗</w:t>
      </w:r>
    </w:p>
    <w:p w14:paraId="23F87AB2" w14:textId="77777777" w:rsidR="009044CB" w:rsidRDefault="007A4A1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具有超乳手柄灌流专用接头，清洗、干燥更彻底</w:t>
      </w:r>
    </w:p>
    <w:p w14:paraId="4670681F" w14:textId="77777777" w:rsidR="009044CB" w:rsidRDefault="007A4A1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清洗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篮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具有专用硅胶软质材料夹具</w:t>
      </w:r>
    </w:p>
    <w:p w14:paraId="47C0A9EC" w14:textId="77777777" w:rsidR="009044CB" w:rsidRDefault="007A4A1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高低液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位安全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控制及故障自动检测报警系统</w:t>
      </w:r>
    </w:p>
    <w:p w14:paraId="70984C61" w14:textId="77777777" w:rsidR="009044CB" w:rsidRDefault="007A4A1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触摸屏操作，数据采集、存储</w:t>
      </w:r>
    </w:p>
    <w:p w14:paraId="229A9267" w14:textId="77777777" w:rsidR="009044CB" w:rsidRDefault="007A4A1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智能数显（超声波功率,频率,温度,清洗时间）；</w:t>
      </w:r>
    </w:p>
    <w:p w14:paraId="6F4DD597" w14:textId="77777777" w:rsidR="009044CB" w:rsidRDefault="007A4A1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多种工艺储存，自动运行</w:t>
      </w:r>
    </w:p>
    <w:p w14:paraId="1FEB7A68" w14:textId="77777777" w:rsidR="009044CB" w:rsidRDefault="007A4A1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参数要求： </w:t>
      </w:r>
    </w:p>
    <w:p w14:paraId="2138B32C" w14:textId="77777777" w:rsidR="009044CB" w:rsidRDefault="007A4A1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外形尺寸：≤850*600*800mm</w:t>
      </w:r>
    </w:p>
    <w:p w14:paraId="1B3D09FF" w14:textId="77777777" w:rsidR="009044CB" w:rsidRDefault="007A4A1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内槽尺寸：≥530*265*250mm</w:t>
      </w:r>
    </w:p>
    <w:p w14:paraId="6C811618" w14:textId="77777777" w:rsidR="009044CB" w:rsidRDefault="007A4A1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清洗容量：35L</w:t>
      </w:r>
    </w:p>
    <w:p w14:paraId="7B934483" w14:textId="77777777" w:rsidR="009044CB" w:rsidRDefault="007A4A1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洗篮尺寸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：480*250*50mm</w:t>
      </w:r>
    </w:p>
    <w:p w14:paraId="1538A602" w14:textId="77777777" w:rsidR="009044CB" w:rsidRDefault="007A4A1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洗篮数量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：带专用灌流接头清洗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篮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1个，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普通洗篮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1 个 </w:t>
      </w:r>
    </w:p>
    <w:p w14:paraId="70A7D40C" w14:textId="77777777" w:rsidR="009044CB" w:rsidRDefault="007A4A1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超声频率：80KHz或100KHz或120KHz 单频超声可选配</w:t>
      </w:r>
    </w:p>
    <w:p w14:paraId="665DC7E8" w14:textId="77777777" w:rsidR="009044CB" w:rsidRDefault="007A4A1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超声功率：800W</w:t>
      </w:r>
    </w:p>
    <w:p w14:paraId="08BD2C87" w14:textId="77777777" w:rsidR="009044CB" w:rsidRDefault="007A4A1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加热方式：电加热</w:t>
      </w:r>
    </w:p>
    <w:p w14:paraId="351B43E1" w14:textId="77777777" w:rsidR="009044CB" w:rsidRDefault="007A4A1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加热功率：9KW</w:t>
      </w:r>
    </w:p>
    <w:p w14:paraId="70208FE0" w14:textId="77777777" w:rsidR="009044CB" w:rsidRDefault="007A4A1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总功率：15KW</w:t>
      </w:r>
    </w:p>
    <w:p w14:paraId="55B1D203" w14:textId="77777777" w:rsidR="009044CB" w:rsidRDefault="007A4A1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槽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体材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质：304不锈钢</w:t>
      </w:r>
    </w:p>
    <w:p w14:paraId="04FE57C7" w14:textId="77777777" w:rsidR="009044CB" w:rsidRDefault="007A4A1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电源：AC380V三相五线 </w:t>
      </w:r>
    </w:p>
    <w:p w14:paraId="7EFC6161" w14:textId="77777777" w:rsidR="009044CB" w:rsidRDefault="007A4A1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*工作周期：55min（可根据器械不同进行设置）</w:t>
      </w:r>
    </w:p>
    <w:p w14:paraId="3DAA53EA" w14:textId="77777777" w:rsidR="009044CB" w:rsidRDefault="007A4A1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水源压力：0.2MPa～0.5MPa</w:t>
      </w:r>
    </w:p>
    <w:p w14:paraId="19256441" w14:textId="77777777" w:rsidR="009044CB" w:rsidRDefault="007A4A1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水质要求：纯水</w:t>
      </w:r>
    </w:p>
    <w:p w14:paraId="763DFD07" w14:textId="77777777" w:rsidR="009044CB" w:rsidRDefault="007A4A1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进水管尺寸：1/2寸（纯水）+1/2寸（自来水）</w:t>
      </w:r>
    </w:p>
    <w:p w14:paraId="063E0121" w14:textId="77777777" w:rsidR="009044CB" w:rsidRDefault="007A4A1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排水管尺寸：1寸</w:t>
      </w:r>
    </w:p>
    <w:p w14:paraId="42AA288A" w14:textId="77777777" w:rsidR="009044CB" w:rsidRDefault="007A4A1F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压缩空气：0.5MPa～0.7MPa 接Φ8气管</w:t>
      </w:r>
    </w:p>
    <w:p w14:paraId="47DF694D" w14:textId="77777777" w:rsidR="009044CB" w:rsidRDefault="007A4A1F">
      <w:pPr>
        <w:spacing w:line="56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售后服务  </w:t>
      </w:r>
    </w:p>
    <w:p w14:paraId="21A226B9" w14:textId="77777777" w:rsidR="009044CB" w:rsidRDefault="007A4A1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1、保证备件的存储并提供备件的发货，提供在线支持、现场检修、全部零备件更换。</w:t>
      </w:r>
    </w:p>
    <w:p w14:paraId="21F1F546" w14:textId="77777777" w:rsidR="009044CB" w:rsidRDefault="007A4A1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2、所有备件保证是原厂备件并提供清晰合法的来源证明材料。</w:t>
      </w:r>
    </w:p>
    <w:p w14:paraId="48F73C8C" w14:textId="77777777" w:rsidR="009044CB" w:rsidRDefault="007A4A1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3、提供免费维修服务热线，提供维修技术专家开展远程在线技术支持和维修诊断，及时派工程师进行指导或赴现场维修。</w:t>
      </w:r>
    </w:p>
    <w:p w14:paraId="1EE323C2" w14:textId="77777777" w:rsidR="009044CB" w:rsidRDefault="007A4A1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4、报修响应时间≤1小时；如需到场维修，到达现场时间≤8小时。5、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医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工科和使用科室根据响应速度、配件响应速度、工程师维修效率、维修后设备使用情况、设备保养情况等方面进行评价打分，评分低于90分可提出整改。</w:t>
      </w:r>
    </w:p>
    <w:p w14:paraId="4D2A866D" w14:textId="77777777" w:rsidR="009044CB" w:rsidRDefault="007A4A1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质保时间</w:t>
      </w:r>
    </w:p>
    <w:p w14:paraId="6AB46604" w14:textId="37C49B54" w:rsidR="009044CB" w:rsidRDefault="007A4A1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1、设备经过验收后整机质保不少于</w:t>
      </w:r>
      <w:r w:rsidR="00F475CB">
        <w:rPr>
          <w:rFonts w:ascii="仿宋" w:eastAsia="仿宋" w:hAnsi="仿宋" w:cs="仿宋" w:hint="eastAsia"/>
          <w:sz w:val="28"/>
          <w:szCs w:val="28"/>
        </w:rPr>
        <w:t>5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年。</w:t>
      </w:r>
    </w:p>
    <w:p w14:paraId="15A3AA64" w14:textId="77777777" w:rsidR="009044CB" w:rsidRDefault="007A4A1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保修起止日期</w:t>
      </w:r>
    </w:p>
    <w:p w14:paraId="1A71F8E6" w14:textId="77777777" w:rsidR="009044CB" w:rsidRDefault="007A4A1F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自设备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验收合格之日起，验收合格日期以双方签字确认的验收报告为准。</w:t>
      </w:r>
    </w:p>
    <w:p w14:paraId="50BC7610" w14:textId="77777777" w:rsidR="009044CB" w:rsidRDefault="009044CB">
      <w:pPr>
        <w:spacing w:line="360" w:lineRule="auto"/>
        <w:rPr>
          <w:sz w:val="24"/>
        </w:rPr>
      </w:pPr>
    </w:p>
    <w:p w14:paraId="07A5AB96" w14:textId="77777777" w:rsidR="009044CB" w:rsidRDefault="009044CB" w:rsidP="007A4A1F">
      <w:pPr>
        <w:pStyle w:val="a3"/>
        <w:spacing w:before="60" w:after="60" w:line="280" w:lineRule="exact"/>
        <w:ind w:leftChars="-61" w:left="-128" w:firstLineChars="0" w:firstLine="0"/>
        <w:outlineLvl w:val="0"/>
        <w:rPr>
          <w:rFonts w:cs="宋体"/>
          <w:sz w:val="21"/>
          <w:szCs w:val="21"/>
        </w:rPr>
      </w:pPr>
    </w:p>
    <w:p w14:paraId="5B7B78B8" w14:textId="77777777" w:rsidR="009044CB" w:rsidRDefault="009044CB">
      <w:pPr>
        <w:rPr>
          <w:rFonts w:ascii="宋体" w:hAnsi="宋体" w:cs="宋体"/>
          <w:szCs w:val="21"/>
        </w:rPr>
      </w:pPr>
    </w:p>
    <w:p w14:paraId="1822C7BF" w14:textId="77777777" w:rsidR="009044CB" w:rsidRDefault="009044CB">
      <w:pPr>
        <w:rPr>
          <w:rFonts w:ascii="宋体" w:hAnsi="宋体" w:cs="宋体"/>
          <w:szCs w:val="21"/>
        </w:rPr>
      </w:pPr>
    </w:p>
    <w:p w14:paraId="0C090DE4" w14:textId="77777777" w:rsidR="009044CB" w:rsidRDefault="009044CB">
      <w:pPr>
        <w:rPr>
          <w:rFonts w:ascii="宋体" w:hAnsi="宋体" w:cs="宋体"/>
          <w:szCs w:val="21"/>
        </w:rPr>
      </w:pPr>
    </w:p>
    <w:p w14:paraId="7DA4FDF2" w14:textId="77777777" w:rsidR="009044CB" w:rsidRDefault="009044CB"/>
    <w:sectPr w:rsidR="00904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F8C87"/>
    <w:multiLevelType w:val="singleLevel"/>
    <w:tmpl w:val="17AF8C8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BA"/>
    <w:rsid w:val="002D6ABA"/>
    <w:rsid w:val="007A4A1F"/>
    <w:rsid w:val="008B3DA3"/>
    <w:rsid w:val="009044CB"/>
    <w:rsid w:val="00C3503C"/>
    <w:rsid w:val="00D43602"/>
    <w:rsid w:val="00F475CB"/>
    <w:rsid w:val="3F037CAE"/>
    <w:rsid w:val="62E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ind w:firstLineChars="200" w:firstLine="480"/>
    </w:pPr>
    <w:rPr>
      <w:rFonts w:ascii="宋体" w:hAnsi="宋体"/>
      <w:sz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rPr>
      <w:rFonts w:ascii="宋体" w:eastAsia="宋体" w:hAnsi="宋体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ind w:firstLineChars="200" w:firstLine="480"/>
    </w:pPr>
    <w:rPr>
      <w:rFonts w:ascii="宋体" w:hAnsi="宋体"/>
      <w:sz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117</Words>
  <Characters>668</Characters>
  <Application>Microsoft Office Word</Application>
  <DocSecurity>0</DocSecurity>
  <Lines>5</Lines>
  <Paragraphs>1</Paragraphs>
  <ScaleCrop>false</ScaleCrop>
  <Company>Microsoft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ghdf</cp:lastModifiedBy>
  <cp:revision>4</cp:revision>
  <dcterms:created xsi:type="dcterms:W3CDTF">2025-04-25T01:31:00Z</dcterms:created>
  <dcterms:modified xsi:type="dcterms:W3CDTF">2026-01-04T00:27:00Z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00CE0D0D8A5A4C1CA9371F971ABC2F73_12</vt:lpwstr>
  </property>
</Properties>
</file>