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FD34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数字化高清广角肠镜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参数</w:t>
      </w:r>
    </w:p>
    <w:p w14:paraId="17FF256E"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03AC59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HDTV高清图像，需具有特殊光观察功能</w:t>
      </w:r>
    </w:p>
    <w:p w14:paraId="6A825A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需具有副送水功能</w:t>
      </w:r>
    </w:p>
    <w:p w14:paraId="1D6AF4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需具有反应插入技术(智能弯曲、强力传导、可变硬度)</w:t>
      </w:r>
    </w:p>
    <w:p w14:paraId="2D1E71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导光插头一键插拔功能，全防水</w:t>
      </w:r>
    </w:p>
    <w:p w14:paraId="65125C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视野角≥170度</w:t>
      </w:r>
    </w:p>
    <w:p w14:paraId="53B8C0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弯曲角度上≥180度、下≥180度；左≥160度、右≥160度</w:t>
      </w:r>
    </w:p>
    <w:p w14:paraId="4EB1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42FC31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先端外径：≤12.2mm、 插入部外径：≤12.0mm</w:t>
      </w:r>
    </w:p>
    <w:p w14:paraId="762412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景深5mm-100mm</w:t>
      </w:r>
    </w:p>
    <w:p w14:paraId="65FC3E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钳子管道内径：≥3.2mm、最小可视距离 3mm</w:t>
      </w:r>
    </w:p>
    <w:p w14:paraId="701517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插入部有效长度1330mm，全长1655mm</w:t>
      </w: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7A64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1.无</w:t>
      </w:r>
    </w:p>
    <w:p w14:paraId="7968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4BB1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1.数字化高清广角肠镜是通过肛门进入，用于检查结直肠的医学诊断方法。具有4向调节，高清广角等特点。</w:t>
      </w:r>
    </w:p>
    <w:p w14:paraId="1B41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 w14:paraId="65AA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1.无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00A6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3ED97A5"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0E69F"/>
    <w:multiLevelType w:val="singleLevel"/>
    <w:tmpl w:val="02D0E6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7027CB2"/>
    <w:rsid w:val="0AE0655C"/>
    <w:rsid w:val="0BA31A63"/>
    <w:rsid w:val="0C226F40"/>
    <w:rsid w:val="119A56B6"/>
    <w:rsid w:val="16C6252F"/>
    <w:rsid w:val="18133F4D"/>
    <w:rsid w:val="1E137F87"/>
    <w:rsid w:val="211C7E96"/>
    <w:rsid w:val="309D2676"/>
    <w:rsid w:val="370F0FE9"/>
    <w:rsid w:val="38C741EA"/>
    <w:rsid w:val="3B563B4D"/>
    <w:rsid w:val="3C925059"/>
    <w:rsid w:val="3F762A0F"/>
    <w:rsid w:val="476C2250"/>
    <w:rsid w:val="58DE5456"/>
    <w:rsid w:val="6017749F"/>
    <w:rsid w:val="661C136B"/>
    <w:rsid w:val="6808604B"/>
    <w:rsid w:val="68955405"/>
    <w:rsid w:val="729606F7"/>
    <w:rsid w:val="73FE3919"/>
    <w:rsid w:val="7614205F"/>
    <w:rsid w:val="788D60F9"/>
    <w:rsid w:val="7A28432B"/>
    <w:rsid w:val="7C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543</Words>
  <Characters>604</Characters>
  <Lines>1</Lines>
  <Paragraphs>1</Paragraphs>
  <TotalTime>5</TotalTime>
  <ScaleCrop>false</ScaleCrop>
  <LinksUpToDate>false</LinksUpToDate>
  <CharactersWithSpaces>606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2025-11-06T08:30:59Z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2052-12.1.0.23125</vt:lpwstr>
  </property>
  <property fmtid="{D5CDD505-2E9C-101B-9397-08002B2CF9AE}" pid="4" name="ICV">
    <vt:lpwstr>BB667DCEF5844B6B8E33B8D36BC5B5D9_13</vt:lpwstr>
  </property>
</Properties>
</file>