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6B" w:rsidRDefault="00DA38BE">
      <w:pPr>
        <w:jc w:val="center"/>
        <w:rPr>
          <w:b/>
          <w:bCs/>
          <w:sz w:val="44"/>
          <w:szCs w:val="44"/>
        </w:rPr>
      </w:pPr>
      <w:proofErr w:type="gramStart"/>
      <w:r>
        <w:rPr>
          <w:rFonts w:hint="eastAsia"/>
          <w:b/>
          <w:bCs/>
          <w:sz w:val="44"/>
          <w:szCs w:val="44"/>
        </w:rPr>
        <w:t>官网网站</w:t>
      </w:r>
      <w:proofErr w:type="gramEnd"/>
      <w:r>
        <w:rPr>
          <w:rFonts w:hint="eastAsia"/>
          <w:b/>
          <w:bCs/>
          <w:sz w:val="44"/>
          <w:szCs w:val="44"/>
        </w:rPr>
        <w:t>升级改造技术参数</w:t>
      </w:r>
    </w:p>
    <w:p w:rsidR="00DC096B" w:rsidRDefault="00DA38BE">
      <w:pPr>
        <w:autoSpaceDE w:val="0"/>
        <w:autoSpaceDN w:val="0"/>
        <w:spacing w:before="120" w:after="120"/>
        <w:ind w:left="138"/>
        <w:jc w:val="left"/>
        <w:outlineLvl w:val="1"/>
        <w:rPr>
          <w:rFonts w:ascii="仿宋" w:eastAsia="仿宋" w:hAnsi="仿宋" w:cs="仿宋"/>
          <w:b/>
          <w:bCs/>
          <w:sz w:val="28"/>
          <w:szCs w:val="28"/>
          <w:lang w:val="zh-CN" w:bidi="zh-CN"/>
        </w:rPr>
      </w:pPr>
      <w:r>
        <w:rPr>
          <w:rFonts w:ascii="仿宋" w:eastAsia="仿宋" w:hAnsi="仿宋" w:cs="仿宋" w:hint="eastAsia"/>
          <w:b/>
          <w:bCs/>
          <w:sz w:val="28"/>
          <w:szCs w:val="28"/>
          <w:lang w:val="zh-CN" w:bidi="zh-CN"/>
        </w:rPr>
        <w:t>参数说明：</w:t>
      </w:r>
    </w:p>
    <w:p w:rsidR="00DC096B" w:rsidRDefault="00DA38BE">
      <w:pPr>
        <w:spacing w:line="360" w:lineRule="auto"/>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参数中加★项为核心指标项，若其中有一项及以上指标项不满足，投标将被拒绝。无标识项为一般指标项，若其中有两项及以上指标项不满足，投标将被拒绝。</w:t>
      </w:r>
    </w:p>
    <w:p w:rsidR="00DC096B" w:rsidRDefault="00DA38BE">
      <w:pPr>
        <w:spacing w:line="360" w:lineRule="auto"/>
        <w:jc w:val="left"/>
        <w:rPr>
          <w:b/>
          <w:bCs/>
          <w:sz w:val="28"/>
          <w:szCs w:val="36"/>
        </w:rPr>
      </w:pPr>
      <w:r>
        <w:rPr>
          <w:rFonts w:hint="eastAsia"/>
          <w:b/>
          <w:bCs/>
          <w:sz w:val="28"/>
          <w:szCs w:val="36"/>
        </w:rPr>
        <w:t>一、采购产品及服务一览表</w:t>
      </w:r>
    </w:p>
    <w:tbl>
      <w:tblPr>
        <w:tblW w:w="8364" w:type="dxa"/>
        <w:tblInd w:w="-5" w:type="dxa"/>
        <w:tblLayout w:type="fixed"/>
        <w:tblLook w:val="04A0" w:firstRow="1" w:lastRow="0" w:firstColumn="1" w:lastColumn="0" w:noHBand="0" w:noVBand="1"/>
      </w:tblPr>
      <w:tblGrid>
        <w:gridCol w:w="709"/>
        <w:gridCol w:w="1701"/>
        <w:gridCol w:w="5954"/>
      </w:tblGrid>
      <w:tr w:rsidR="00DC096B">
        <w:trPr>
          <w:trHeight w:val="285"/>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lang w:bidi="ar"/>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lang w:bidi="ar"/>
              </w:rPr>
              <w:t>服务名称</w:t>
            </w: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b/>
                <w:bCs/>
                <w:color w:val="000000"/>
                <w:szCs w:val="21"/>
              </w:rPr>
            </w:pPr>
            <w:r>
              <w:rPr>
                <w:rFonts w:asciiTheme="minorEastAsia" w:hAnsiTheme="minorEastAsia" w:cs="宋体" w:hint="eastAsia"/>
                <w:b/>
                <w:bCs/>
                <w:color w:val="000000"/>
                <w:kern w:val="0"/>
                <w:szCs w:val="21"/>
                <w:lang w:bidi="ar"/>
              </w:rPr>
              <w:t>服务内容</w:t>
            </w:r>
          </w:p>
        </w:tc>
      </w:tr>
      <w:tr w:rsidR="00DC096B">
        <w:trPr>
          <w:trHeight w:val="2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网站建设</w:t>
            </w: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页面设计与布局</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前端功能程序研发</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CMS管理后台</w:t>
            </w:r>
          </w:p>
        </w:tc>
      </w:tr>
      <w:tr w:rsidR="00DC096B">
        <w:trPr>
          <w:trHeight w:val="285"/>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网站运维</w:t>
            </w: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网站运维</w:t>
            </w:r>
          </w:p>
        </w:tc>
      </w:tr>
      <w:tr w:rsidR="00DC096B">
        <w:trPr>
          <w:trHeight w:val="2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3</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云计算</w:t>
            </w:r>
            <w:proofErr w:type="gramEnd"/>
            <w:r>
              <w:rPr>
                <w:rFonts w:asciiTheme="minorEastAsia" w:hAnsiTheme="minorEastAsia" w:cs="宋体" w:hint="eastAsia"/>
                <w:color w:val="000000"/>
                <w:kern w:val="0"/>
                <w:szCs w:val="21"/>
                <w:lang w:bidi="ar"/>
              </w:rPr>
              <w:t>资源租用（一年）</w:t>
            </w: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云主机</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对象存储</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弹性IP</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互联网带宽</w:t>
            </w:r>
          </w:p>
        </w:tc>
      </w:tr>
      <w:tr w:rsidR="00DC096B">
        <w:trPr>
          <w:trHeight w:val="2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云计算</w:t>
            </w:r>
            <w:proofErr w:type="gramEnd"/>
            <w:r>
              <w:rPr>
                <w:rFonts w:asciiTheme="minorEastAsia" w:hAnsiTheme="minorEastAsia" w:cs="宋体" w:hint="eastAsia"/>
                <w:color w:val="000000"/>
                <w:kern w:val="0"/>
                <w:szCs w:val="21"/>
                <w:lang w:bidi="ar"/>
              </w:rPr>
              <w:t>安全租用（一年）</w:t>
            </w: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云Web应用防火墙</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云主机安全</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态势感知</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云</w:t>
            </w:r>
            <w:proofErr w:type="gramStart"/>
            <w:r>
              <w:rPr>
                <w:rFonts w:asciiTheme="minorEastAsia" w:hAnsiTheme="minorEastAsia" w:cs="宋体" w:hint="eastAsia"/>
                <w:color w:val="000000"/>
                <w:kern w:val="0"/>
                <w:szCs w:val="21"/>
                <w:lang w:bidi="ar"/>
              </w:rPr>
              <w:t>堡垒机</w:t>
            </w:r>
            <w:proofErr w:type="gramEnd"/>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云防火墙</w:t>
            </w:r>
          </w:p>
        </w:tc>
      </w:tr>
      <w:tr w:rsidR="00DC096B">
        <w:trPr>
          <w:trHeight w:val="28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spacing w:line="400" w:lineRule="exact"/>
              <w:jc w:val="center"/>
              <w:rPr>
                <w:rFonts w:asciiTheme="minorEastAsia" w:hAnsiTheme="minorEastAsia" w:cs="宋体"/>
                <w:color w:val="000000"/>
                <w:szCs w:val="21"/>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云综合</w:t>
            </w:r>
            <w:proofErr w:type="gramEnd"/>
            <w:r>
              <w:rPr>
                <w:rFonts w:asciiTheme="minorEastAsia" w:hAnsiTheme="minorEastAsia" w:cs="宋体" w:hint="eastAsia"/>
                <w:color w:val="000000"/>
                <w:kern w:val="0"/>
                <w:szCs w:val="21"/>
                <w:lang w:bidi="ar"/>
              </w:rPr>
              <w:t>日志审计</w:t>
            </w:r>
          </w:p>
        </w:tc>
      </w:tr>
      <w:tr w:rsidR="00DC096B">
        <w:trPr>
          <w:trHeight w:val="114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云安全</w:t>
            </w:r>
            <w:proofErr w:type="gramEnd"/>
            <w:r>
              <w:rPr>
                <w:rFonts w:asciiTheme="minorEastAsia" w:hAnsiTheme="minorEastAsia" w:cs="宋体" w:hint="eastAsia"/>
                <w:color w:val="000000"/>
                <w:kern w:val="0"/>
                <w:szCs w:val="21"/>
                <w:lang w:bidi="ar"/>
              </w:rPr>
              <w:t>界面托管</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spacing w:line="400" w:lineRule="exac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提供针对各类安全事件、入侵事件等，提供可视化展示以及7*24小时应急响应支持服务，基于</w:t>
            </w:r>
            <w:proofErr w:type="gramStart"/>
            <w:r>
              <w:rPr>
                <w:rFonts w:asciiTheme="minorEastAsia" w:hAnsiTheme="minorEastAsia" w:cs="宋体" w:hint="eastAsia"/>
                <w:color w:val="000000"/>
                <w:kern w:val="0"/>
                <w:szCs w:val="21"/>
                <w:lang w:bidi="ar"/>
              </w:rPr>
              <w:t>云安全</w:t>
            </w:r>
            <w:proofErr w:type="gramEnd"/>
            <w:r>
              <w:rPr>
                <w:rFonts w:asciiTheme="minorEastAsia" w:hAnsiTheme="minorEastAsia" w:cs="宋体" w:hint="eastAsia"/>
                <w:color w:val="000000"/>
                <w:kern w:val="0"/>
                <w:szCs w:val="21"/>
                <w:lang w:bidi="ar"/>
              </w:rPr>
              <w:t>产品提供安全事件服务，协助用户完成应急处置。</w:t>
            </w:r>
          </w:p>
        </w:tc>
      </w:tr>
      <w:tr w:rsidR="00DC096B">
        <w:trPr>
          <w:trHeight w:val="285"/>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center"/>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等保测评</w:t>
            </w:r>
            <w:proofErr w:type="gramEnd"/>
            <w:r>
              <w:rPr>
                <w:rFonts w:asciiTheme="minorEastAsia" w:hAnsiTheme="minorEastAsia" w:cs="宋体" w:hint="eastAsia"/>
                <w:color w:val="000000"/>
                <w:kern w:val="0"/>
                <w:szCs w:val="21"/>
                <w:lang w:bidi="ar"/>
              </w:rPr>
              <w:t>服务</w:t>
            </w:r>
          </w:p>
        </w:tc>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spacing w:line="400" w:lineRule="exact"/>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依据网络安全等级保护相关标准，中标方须结合用户现状协助进行目标系统等级保护测评工作，指导并协助用户开展整改工作，同时协助测评机构的现场测评工作，保障用户顺利通过等级保护二级测评，并获得报告。（测评机构应为国家级等级保护测评机构开展等级保护测评，测评费用由中标人支付给等级保护测评机构）；</w:t>
            </w:r>
          </w:p>
        </w:tc>
      </w:tr>
    </w:tbl>
    <w:p w:rsidR="00DC096B" w:rsidRDefault="00DA38BE">
      <w:pPr>
        <w:spacing w:line="400" w:lineRule="exact"/>
        <w:rPr>
          <w:rFonts w:asciiTheme="minorEastAsia" w:hAnsiTheme="minorEastAsia" w:cs="宋体"/>
          <w:color w:val="000000"/>
          <w:kern w:val="0"/>
          <w:szCs w:val="21"/>
          <w:lang w:bidi="ar"/>
        </w:rPr>
      </w:pPr>
      <w:r>
        <w:rPr>
          <w:rFonts w:asciiTheme="minorEastAsia" w:hAnsiTheme="minorEastAsia" w:cs="宋体" w:hint="eastAsia"/>
          <w:b/>
          <w:bCs/>
          <w:color w:val="000000"/>
          <w:kern w:val="0"/>
          <w:szCs w:val="21"/>
          <w:lang w:bidi="ar"/>
        </w:rPr>
        <w:t>注：</w:t>
      </w:r>
      <w:r>
        <w:rPr>
          <w:rFonts w:asciiTheme="minorEastAsia" w:hAnsiTheme="minorEastAsia" w:cs="宋体" w:hint="eastAsia"/>
          <w:color w:val="000000"/>
          <w:kern w:val="0"/>
          <w:szCs w:val="21"/>
          <w:lang w:bidi="ar"/>
        </w:rPr>
        <w:t>实施工期：合同签订后，30天内实施完成。</w:t>
      </w:r>
    </w:p>
    <w:p w:rsidR="00DC096B" w:rsidRDefault="00DA38BE">
      <w:pPr>
        <w:spacing w:line="360" w:lineRule="auto"/>
        <w:rPr>
          <w:b/>
          <w:bCs/>
          <w:sz w:val="28"/>
          <w:szCs w:val="36"/>
        </w:rPr>
      </w:pPr>
      <w:r>
        <w:br w:type="page"/>
      </w:r>
      <w:r>
        <w:rPr>
          <w:rFonts w:hint="eastAsia"/>
          <w:b/>
          <w:bCs/>
          <w:sz w:val="28"/>
          <w:szCs w:val="36"/>
        </w:rPr>
        <w:lastRenderedPageBreak/>
        <w:t>二、具体技术要求</w:t>
      </w:r>
    </w:p>
    <w:tbl>
      <w:tblPr>
        <w:tblW w:w="8364" w:type="dxa"/>
        <w:tblInd w:w="-5" w:type="dxa"/>
        <w:tblLook w:val="04A0" w:firstRow="1" w:lastRow="0" w:firstColumn="1" w:lastColumn="0" w:noHBand="0" w:noVBand="1"/>
      </w:tblPr>
      <w:tblGrid>
        <w:gridCol w:w="851"/>
        <w:gridCol w:w="830"/>
        <w:gridCol w:w="871"/>
        <w:gridCol w:w="5812"/>
      </w:tblGrid>
      <w:tr w:rsidR="00DC096B">
        <w:trPr>
          <w:trHeight w:val="285"/>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服务名称</w:t>
            </w: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设计要求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内容</w:t>
            </w:r>
          </w:p>
        </w:tc>
      </w:tr>
      <w:tr w:rsidR="00DC096B">
        <w:trPr>
          <w:trHeight w:val="285"/>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w:t>
            </w:r>
          </w:p>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网站建设</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整体技术要求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标准化、规范化</w:t>
            </w:r>
          </w:p>
        </w:tc>
      </w:tr>
      <w:tr w:rsidR="00DC096B">
        <w:trPr>
          <w:trHeight w:val="17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采用先进且成熟的技术和产品：网站群平台要采用先进的技术架构；采用多层B/S应用结构体系，表示层、业务层、数据访问层分开；支持多屏优化技术、全文检索技术、工作流引擎技术、作业调度引擎技术、视图模板解析引擎技术、基于角色的权限控制技术、模型自定义扩展技术、可配置的路由解析技术、基于路径规则的项目模块化技术、模型元数据统一标注技术、数据自动筛选组合技术、实时数据推送及传输技术、数据并发控制技术、数据统计可视化和</w:t>
            </w:r>
            <w:proofErr w:type="gramStart"/>
            <w:r>
              <w:rPr>
                <w:rFonts w:asciiTheme="minorEastAsia" w:hAnsiTheme="minorEastAsia" w:cs="宋体" w:hint="eastAsia"/>
                <w:color w:val="000000"/>
                <w:kern w:val="0"/>
                <w:szCs w:val="21"/>
                <w:lang w:bidi="ar"/>
              </w:rPr>
              <w:t>可</w:t>
            </w:r>
            <w:proofErr w:type="gramEnd"/>
            <w:r>
              <w:rPr>
                <w:rFonts w:asciiTheme="minorEastAsia" w:hAnsiTheme="minorEastAsia" w:cs="宋体" w:hint="eastAsia"/>
                <w:color w:val="000000"/>
                <w:kern w:val="0"/>
                <w:szCs w:val="21"/>
                <w:lang w:bidi="ar"/>
              </w:rPr>
              <w:t>自定义技术等一系列先进和成熟的技术。</w:t>
            </w:r>
          </w:p>
        </w:tc>
      </w:tr>
      <w:tr w:rsidR="00DC096B">
        <w:trPr>
          <w:trHeight w:val="76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满足建设原则要求的特性：网站群平台应提供满足建设原则的各种软件功能特性，如安全性、灵活性、易用性、便捷性、高性能和负载能力、可扩展性、可伸缩性、开放性。</w:t>
            </w:r>
          </w:p>
        </w:tc>
      </w:tr>
      <w:tr w:rsidR="00DC096B">
        <w:trPr>
          <w:trHeight w:val="85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val="restart"/>
            <w:tcBorders>
              <w:top w:val="single" w:sz="4" w:space="0" w:color="000000"/>
              <w:left w:val="single" w:sz="4" w:space="0" w:color="000000"/>
              <w:right w:val="single" w:sz="4" w:space="0" w:color="000000"/>
            </w:tcBorders>
            <w:shd w:val="clear" w:color="auto" w:fill="auto"/>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技术路线要求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★网站群平台应基于高效、稳定、安全部署的，基于主流开发语言PHP/JAVA/</w:t>
            </w:r>
            <w:proofErr w:type="spellStart"/>
            <w:r>
              <w:rPr>
                <w:rFonts w:asciiTheme="minorEastAsia" w:hAnsiTheme="minorEastAsia" w:cs="宋体" w:hint="eastAsia"/>
                <w:color w:val="000000"/>
                <w:kern w:val="0"/>
                <w:szCs w:val="21"/>
                <w:lang w:bidi="ar"/>
              </w:rPr>
              <w:t>Python+MySQL</w:t>
            </w:r>
            <w:proofErr w:type="spellEnd"/>
            <w:r>
              <w:rPr>
                <w:rFonts w:asciiTheme="minorEastAsia" w:hAnsiTheme="minorEastAsia" w:cs="宋体" w:hint="eastAsia"/>
                <w:color w:val="000000"/>
                <w:kern w:val="0"/>
                <w:szCs w:val="21"/>
                <w:lang w:bidi="ar"/>
              </w:rPr>
              <w:t>系统；前端支持HTML5、DIV+CSS、Razor技术制作页面；</w:t>
            </w:r>
          </w:p>
        </w:tc>
      </w:tr>
      <w:tr w:rsidR="00DC096B">
        <w:trPr>
          <w:trHeight w:val="5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left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★网站群平台支持服务器操作系统Linux/Windows,</w:t>
            </w:r>
            <w:proofErr w:type="gramStart"/>
            <w:r>
              <w:rPr>
                <w:rFonts w:asciiTheme="minorEastAsia" w:hAnsiTheme="minorEastAsia" w:cs="宋体" w:hint="eastAsia"/>
                <w:color w:val="000000"/>
                <w:kern w:val="0"/>
                <w:szCs w:val="21"/>
                <w:lang w:bidi="ar"/>
              </w:rPr>
              <w:t>以及信创操作系统</w:t>
            </w:r>
            <w:proofErr w:type="gramEnd"/>
            <w:r>
              <w:rPr>
                <w:rFonts w:asciiTheme="minorEastAsia" w:hAnsiTheme="minorEastAsia" w:cs="宋体" w:hint="eastAsia"/>
                <w:color w:val="000000"/>
                <w:kern w:val="0"/>
                <w:szCs w:val="21"/>
                <w:lang w:bidi="ar"/>
              </w:rPr>
              <w:t>，数据库支持MySQL5.7及以上版本。</w:t>
            </w:r>
          </w:p>
        </w:tc>
      </w:tr>
      <w:tr w:rsidR="00DC096B">
        <w:trPr>
          <w:trHeight w:val="5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★支持IPV6访问，网站建设符合国家IPV6相关要求。</w:t>
            </w:r>
          </w:p>
        </w:tc>
      </w:tr>
      <w:tr w:rsidR="00DC096B">
        <w:trPr>
          <w:trHeight w:val="114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性能指标要求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 xml:space="preserve">★网站群平台应当满足以下性能指标要求： </w:t>
            </w:r>
            <w:r>
              <w:rPr>
                <w:rFonts w:asciiTheme="minorEastAsia" w:hAnsiTheme="minorEastAsia" w:cs="宋体" w:hint="eastAsia"/>
                <w:color w:val="000000"/>
                <w:kern w:val="0"/>
                <w:szCs w:val="21"/>
                <w:lang w:bidi="ar"/>
              </w:rPr>
              <w:br/>
              <w:t>在网络稳定的环境下操作性界面单一操作的系统响应时间&lt;2秒。</w:t>
            </w:r>
            <w:r>
              <w:rPr>
                <w:rFonts w:asciiTheme="minorEastAsia" w:hAnsiTheme="minorEastAsia" w:cs="宋体" w:hint="eastAsia"/>
                <w:color w:val="000000"/>
                <w:kern w:val="0"/>
                <w:szCs w:val="21"/>
                <w:lang w:bidi="ar"/>
              </w:rPr>
              <w:br/>
              <w:t xml:space="preserve">正常500个并发请求的性能要求。 </w:t>
            </w:r>
            <w:r>
              <w:rPr>
                <w:rFonts w:asciiTheme="minorEastAsia" w:hAnsiTheme="minorEastAsia" w:cs="宋体" w:hint="eastAsia"/>
                <w:color w:val="000000"/>
                <w:kern w:val="0"/>
                <w:szCs w:val="21"/>
                <w:lang w:bidi="ar"/>
              </w:rPr>
              <w:br/>
              <w:t>支持</w:t>
            </w:r>
            <w:proofErr w:type="gramStart"/>
            <w:r>
              <w:rPr>
                <w:rFonts w:asciiTheme="minorEastAsia" w:hAnsiTheme="minorEastAsia" w:cs="宋体" w:hint="eastAsia"/>
                <w:color w:val="000000"/>
                <w:kern w:val="0"/>
                <w:szCs w:val="21"/>
                <w:lang w:bidi="ar"/>
              </w:rPr>
              <w:t>年数据</w:t>
            </w:r>
            <w:proofErr w:type="gramEnd"/>
            <w:r>
              <w:rPr>
                <w:rFonts w:asciiTheme="minorEastAsia" w:hAnsiTheme="minorEastAsia" w:cs="宋体" w:hint="eastAsia"/>
                <w:color w:val="000000"/>
                <w:kern w:val="0"/>
                <w:szCs w:val="21"/>
                <w:lang w:bidi="ar"/>
              </w:rPr>
              <w:t xml:space="preserve">量为300万条记录数、500GB的数据增量  </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站群平台功能要求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站点管理：站点管理可以控制网站群中的所有站点。</w:t>
            </w:r>
          </w:p>
        </w:tc>
      </w:tr>
      <w:tr w:rsidR="00DC096B">
        <w:trPr>
          <w:trHeight w:val="85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站点功能集管理：系统应提供站点功能集管理，可以预先定义好站点功能集，然后将站点功能集与站点进行绑定，这样在各站点的管理中就只会出现希望管理和使用的功能模块。</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站点权限集管理：站点的管理员应分类进行管理。</w:t>
            </w:r>
          </w:p>
        </w:tc>
      </w:tr>
      <w:tr w:rsidR="00DC096B">
        <w:trPr>
          <w:trHeight w:val="14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全站</w:t>
            </w:r>
            <w:proofErr w:type="gramStart"/>
            <w:r>
              <w:rPr>
                <w:rFonts w:asciiTheme="minorEastAsia" w:hAnsiTheme="minorEastAsia" w:cs="宋体" w:hint="eastAsia"/>
                <w:color w:val="000000"/>
                <w:kern w:val="0"/>
                <w:szCs w:val="21"/>
                <w:lang w:bidi="ar"/>
              </w:rPr>
              <w:t>群信息</w:t>
            </w:r>
            <w:proofErr w:type="gramEnd"/>
            <w:r>
              <w:rPr>
                <w:rFonts w:asciiTheme="minorEastAsia" w:hAnsiTheme="minorEastAsia" w:cs="宋体" w:hint="eastAsia"/>
                <w:color w:val="000000"/>
                <w:kern w:val="0"/>
                <w:szCs w:val="21"/>
                <w:lang w:bidi="ar"/>
              </w:rPr>
              <w:t>集中管理：应可以对全站</w:t>
            </w:r>
            <w:proofErr w:type="gramStart"/>
            <w:r>
              <w:rPr>
                <w:rFonts w:asciiTheme="minorEastAsia" w:hAnsiTheme="minorEastAsia" w:cs="宋体" w:hint="eastAsia"/>
                <w:color w:val="000000"/>
                <w:kern w:val="0"/>
                <w:szCs w:val="21"/>
                <w:lang w:bidi="ar"/>
              </w:rPr>
              <w:t>群所有</w:t>
            </w:r>
            <w:proofErr w:type="gramEnd"/>
            <w:r>
              <w:rPr>
                <w:rFonts w:asciiTheme="minorEastAsia" w:hAnsiTheme="minorEastAsia" w:cs="宋体" w:hint="eastAsia"/>
                <w:color w:val="000000"/>
                <w:kern w:val="0"/>
                <w:szCs w:val="21"/>
                <w:lang w:bidi="ar"/>
              </w:rPr>
              <w:t>站点的内容（包括文章、图片、视频、信息公开等内容）进行统一管理，要求提供对全站群中的信息内容进行快速筛选和搜索，支持批量取消审核、删除和归档功能，以快速处理涉及到全站群中不符合要求的信息内容，及时应对突发情况。</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管理员管理：具有管理员、管理员组、角色等不同形式的管理功能。</w:t>
            </w:r>
          </w:p>
        </w:tc>
      </w:tr>
      <w:tr w:rsidR="00DC096B">
        <w:trPr>
          <w:trHeight w:val="557"/>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★缓存管理：应使用缓存来优化引用数据查找，避免网络往返，以及避免不必要的和重复的处理。系统须将经常重用的且不易变化的数据进行缓存。对于敏感数据除非进行加密否则不会进</w:t>
            </w:r>
            <w:r>
              <w:rPr>
                <w:rFonts w:asciiTheme="minorEastAsia" w:hAnsiTheme="minorEastAsia" w:cs="宋体" w:hint="eastAsia"/>
                <w:color w:val="000000"/>
                <w:kern w:val="0"/>
                <w:szCs w:val="21"/>
                <w:lang w:bidi="ar"/>
              </w:rPr>
              <w:lastRenderedPageBreak/>
              <w:t>行缓存。</w:t>
            </w:r>
          </w:p>
        </w:tc>
      </w:tr>
      <w:tr w:rsidR="00DC096B">
        <w:trPr>
          <w:trHeight w:val="5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★日志管理：系统将安全相关操作以及重要操作记录到日志中，以方便在必要时查阅相关信息。</w:t>
            </w:r>
          </w:p>
        </w:tc>
      </w:tr>
      <w:tr w:rsidR="00DC096B">
        <w:trPr>
          <w:trHeight w:val="85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★异常管理：支持是否开启异常配置日志记录功能，开启时系统会拦截所有的服务器内部错误并将其记录到异常日志中，异常日志须以文件的形式记录到系统目录中。</w:t>
            </w:r>
          </w:p>
        </w:tc>
      </w:tr>
      <w:tr w:rsidR="00DC096B">
        <w:trPr>
          <w:trHeight w:val="114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节假日管理：遇到公休时间，如依申请公开、网上办事等有时间限制，应支持节假日管理功能，可以准确的计算两个时间点之间的工作日。节假日可以设置开始日期、结束日期以及补班的日期。</w:t>
            </w:r>
            <w:r>
              <w:rPr>
                <w:rFonts w:asciiTheme="minorEastAsia" w:hAnsiTheme="minorEastAsia" w:cs="宋体" w:hint="eastAsia"/>
                <w:color w:val="000000"/>
                <w:kern w:val="0"/>
                <w:szCs w:val="21"/>
                <w:lang w:bidi="ar"/>
              </w:rPr>
              <w:br/>
              <w:t>支持创建、修改、查看、删除、搜索、筛选、批量删除等常用功能。</w:t>
            </w:r>
          </w:p>
        </w:tc>
      </w:tr>
      <w:tr w:rsidR="00DC096B">
        <w:trPr>
          <w:trHeight w:val="76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手机短消息管理：内置短信接口，和相关短信服务商的验证信息。直接配置信息既可以在站群中使用短信服务。</w:t>
            </w:r>
          </w:p>
        </w:tc>
      </w:tr>
      <w:tr w:rsidR="00DC096B">
        <w:trPr>
          <w:trHeight w:val="5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数据中心管理：数据中心应支持多级站群数据管理和同步功能，可独立管理站群授权，可以有效的将下级站群的信息向上级站群进行报送。</w:t>
            </w:r>
          </w:p>
        </w:tc>
      </w:tr>
      <w:tr w:rsidR="00DC096B">
        <w:trPr>
          <w:trHeight w:val="14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平台配置</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通过可配置的路由解析技术用户可以完全自定义栏目的访问地址，针对搜索引擎进行优化（SEO）。可配置的路由解析技术支持用户完全自定义路径信息，提供栏目标识符、嵌套栏目标识符、年月日等方式使用户可以方便的设定栏目的路径地址。用户可以配置栏目的以下信息：栏目首页地址、列表页地址、内容页地址，个性化路径信息。</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支持配置网站</w:t>
            </w:r>
            <w:proofErr w:type="gramStart"/>
            <w:r>
              <w:rPr>
                <w:rFonts w:asciiTheme="minorEastAsia" w:hAnsiTheme="minorEastAsia" w:cs="宋体" w:hint="eastAsia"/>
                <w:color w:val="000000"/>
                <w:kern w:val="0"/>
                <w:szCs w:val="21"/>
                <w:lang w:bidi="ar"/>
              </w:rPr>
              <w:t>群使用</w:t>
            </w:r>
            <w:proofErr w:type="gramEnd"/>
            <w:r>
              <w:rPr>
                <w:rFonts w:asciiTheme="minorEastAsia" w:hAnsiTheme="minorEastAsia" w:cs="宋体" w:hint="eastAsia"/>
                <w:color w:val="000000"/>
                <w:kern w:val="0"/>
                <w:szCs w:val="21"/>
                <w:lang w:bidi="ar"/>
              </w:rPr>
              <w:t>的域名根。支持配置网站</w:t>
            </w:r>
            <w:proofErr w:type="gramStart"/>
            <w:r>
              <w:rPr>
                <w:rFonts w:asciiTheme="minorEastAsia" w:hAnsiTheme="minorEastAsia" w:cs="宋体" w:hint="eastAsia"/>
                <w:color w:val="000000"/>
                <w:kern w:val="0"/>
                <w:szCs w:val="21"/>
                <w:lang w:bidi="ar"/>
              </w:rPr>
              <w:t>群使用</w:t>
            </w:r>
            <w:proofErr w:type="gramEnd"/>
            <w:r>
              <w:rPr>
                <w:rFonts w:asciiTheme="minorEastAsia" w:hAnsiTheme="minorEastAsia" w:cs="宋体" w:hint="eastAsia"/>
                <w:color w:val="000000"/>
                <w:kern w:val="0"/>
                <w:szCs w:val="21"/>
                <w:lang w:bidi="ar"/>
              </w:rPr>
              <w:t>的统一端口号。</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支持控制文件上传的根目录</w:t>
            </w:r>
          </w:p>
        </w:tc>
      </w:tr>
      <w:tr w:rsidR="00DC096B">
        <w:trPr>
          <w:trHeight w:val="14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支持控制后台错误信息的显示方式，提供内置错误页和详细错误信息两种显示方式。支持控制前台错误信息的显示方式，提供自定义错误页和详细错误</w:t>
            </w:r>
            <w:proofErr w:type="gramStart"/>
            <w:r>
              <w:rPr>
                <w:rFonts w:asciiTheme="minorEastAsia" w:hAnsiTheme="minorEastAsia" w:cs="宋体" w:hint="eastAsia"/>
                <w:color w:val="000000"/>
                <w:kern w:val="0"/>
                <w:szCs w:val="21"/>
                <w:lang w:bidi="ar"/>
              </w:rPr>
              <w:t>页两种</w:t>
            </w:r>
            <w:proofErr w:type="gramEnd"/>
            <w:r>
              <w:rPr>
                <w:rFonts w:asciiTheme="minorEastAsia" w:hAnsiTheme="minorEastAsia" w:cs="宋体" w:hint="eastAsia"/>
                <w:color w:val="000000"/>
                <w:kern w:val="0"/>
                <w:szCs w:val="21"/>
                <w:lang w:bidi="ar"/>
              </w:rPr>
              <w:t>显示方式，自定义错误</w:t>
            </w:r>
            <w:proofErr w:type="gramStart"/>
            <w:r>
              <w:rPr>
                <w:rFonts w:asciiTheme="minorEastAsia" w:hAnsiTheme="minorEastAsia" w:cs="宋体" w:hint="eastAsia"/>
                <w:color w:val="000000"/>
                <w:kern w:val="0"/>
                <w:szCs w:val="21"/>
                <w:lang w:bidi="ar"/>
              </w:rPr>
              <w:t>页支持</w:t>
            </w:r>
            <w:proofErr w:type="gramEnd"/>
            <w:r>
              <w:rPr>
                <w:rFonts w:asciiTheme="minorEastAsia" w:hAnsiTheme="minorEastAsia" w:cs="宋体" w:hint="eastAsia"/>
                <w:color w:val="000000"/>
                <w:kern w:val="0"/>
                <w:szCs w:val="21"/>
                <w:lang w:bidi="ar"/>
              </w:rPr>
              <w:t>指定模板。</w:t>
            </w:r>
            <w:r>
              <w:rPr>
                <w:rFonts w:asciiTheme="minorEastAsia" w:hAnsiTheme="minorEastAsia" w:cs="宋体" w:hint="eastAsia"/>
                <w:color w:val="000000"/>
                <w:kern w:val="0"/>
                <w:szCs w:val="21"/>
                <w:lang w:bidi="ar"/>
              </w:rPr>
              <w:br/>
              <w:t>支持控制服务器内部错误（即500错误）是否记录日志，错误日志以文件形式保存。</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支持控制文件上传的根目录</w:t>
            </w:r>
          </w:p>
        </w:tc>
      </w:tr>
      <w:tr w:rsidR="00DC096B">
        <w:trPr>
          <w:trHeight w:val="8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通过设置发件人信箱、</w:t>
            </w:r>
            <w:r>
              <w:rPr>
                <w:rStyle w:val="font11"/>
                <w:rFonts w:asciiTheme="minorEastAsia" w:hAnsiTheme="minorEastAsia"/>
                <w:lang w:bidi="ar"/>
              </w:rPr>
              <w:t>SMTP</w:t>
            </w:r>
            <w:r>
              <w:rPr>
                <w:rFonts w:asciiTheme="minorEastAsia" w:hAnsiTheme="minorEastAsia" w:cs="宋体" w:hint="eastAsia"/>
                <w:color w:val="000000"/>
                <w:kern w:val="0"/>
                <w:szCs w:val="21"/>
                <w:lang w:bidi="ar"/>
              </w:rPr>
              <w:t>服务器地址、</w:t>
            </w:r>
            <w:r>
              <w:rPr>
                <w:rStyle w:val="font11"/>
                <w:rFonts w:asciiTheme="minorEastAsia" w:hAnsiTheme="minorEastAsia"/>
                <w:lang w:bidi="ar"/>
              </w:rPr>
              <w:t>SMTP</w:t>
            </w:r>
            <w:r>
              <w:rPr>
                <w:rFonts w:asciiTheme="minorEastAsia" w:hAnsiTheme="minorEastAsia" w:cs="宋体" w:hint="eastAsia"/>
                <w:color w:val="000000"/>
                <w:kern w:val="0"/>
                <w:szCs w:val="21"/>
                <w:lang w:bidi="ar"/>
              </w:rPr>
              <w:t>登录用户名、</w:t>
            </w:r>
            <w:r>
              <w:rPr>
                <w:rStyle w:val="font11"/>
                <w:rFonts w:asciiTheme="minorEastAsia" w:hAnsiTheme="minorEastAsia"/>
                <w:lang w:bidi="ar"/>
              </w:rPr>
              <w:t>SMTP</w:t>
            </w:r>
            <w:r>
              <w:rPr>
                <w:rFonts w:asciiTheme="minorEastAsia" w:hAnsiTheme="minorEastAsia" w:cs="宋体" w:hint="eastAsia"/>
                <w:color w:val="000000"/>
                <w:kern w:val="0"/>
                <w:szCs w:val="21"/>
                <w:lang w:bidi="ar"/>
              </w:rPr>
              <w:t>登录密码、是否</w:t>
            </w:r>
            <w:proofErr w:type="spellStart"/>
            <w:r>
              <w:rPr>
                <w:rStyle w:val="font11"/>
                <w:rFonts w:asciiTheme="minorEastAsia" w:hAnsiTheme="minorEastAsia"/>
                <w:lang w:bidi="ar"/>
              </w:rPr>
              <w:t>Ssl</w:t>
            </w:r>
            <w:proofErr w:type="spellEnd"/>
            <w:r>
              <w:rPr>
                <w:rFonts w:asciiTheme="minorEastAsia" w:hAnsiTheme="minorEastAsia" w:cs="宋体" w:hint="eastAsia"/>
                <w:color w:val="000000"/>
                <w:kern w:val="0"/>
                <w:szCs w:val="21"/>
                <w:lang w:bidi="ar"/>
              </w:rPr>
              <w:t>加密、端口号以及验证类型，控制系统邮件的发送。提供发送测试邮件的功能，以便检查邮件参数配置是否正确。</w:t>
            </w:r>
          </w:p>
        </w:tc>
      </w:tr>
      <w:tr w:rsidR="00DC096B">
        <w:trPr>
          <w:trHeight w:val="913"/>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支持配置全站群上</w:t>
            </w:r>
            <w:proofErr w:type="gramStart"/>
            <w:r>
              <w:rPr>
                <w:rFonts w:asciiTheme="minorEastAsia" w:hAnsiTheme="minorEastAsia" w:cs="宋体" w:hint="eastAsia"/>
                <w:color w:val="000000"/>
                <w:kern w:val="0"/>
                <w:szCs w:val="21"/>
                <w:lang w:bidi="ar"/>
              </w:rPr>
              <w:t>传图片</w:t>
            </w:r>
            <w:proofErr w:type="gramEnd"/>
            <w:r>
              <w:rPr>
                <w:rFonts w:asciiTheme="minorEastAsia" w:hAnsiTheme="minorEastAsia" w:cs="宋体" w:hint="eastAsia"/>
                <w:color w:val="000000"/>
                <w:kern w:val="0"/>
                <w:szCs w:val="21"/>
                <w:lang w:bidi="ar"/>
              </w:rPr>
              <w:t>使用的水印参数，后台管理中所有支持上</w:t>
            </w:r>
            <w:proofErr w:type="gramStart"/>
            <w:r>
              <w:rPr>
                <w:rFonts w:asciiTheme="minorEastAsia" w:hAnsiTheme="minorEastAsia" w:cs="宋体" w:hint="eastAsia"/>
                <w:color w:val="000000"/>
                <w:kern w:val="0"/>
                <w:szCs w:val="21"/>
                <w:lang w:bidi="ar"/>
              </w:rPr>
              <w:t>传图片</w:t>
            </w:r>
            <w:proofErr w:type="gramEnd"/>
            <w:r>
              <w:rPr>
                <w:rFonts w:asciiTheme="minorEastAsia" w:hAnsiTheme="minorEastAsia" w:cs="宋体" w:hint="eastAsia"/>
                <w:color w:val="000000"/>
                <w:kern w:val="0"/>
                <w:szCs w:val="21"/>
                <w:lang w:bidi="ar"/>
              </w:rPr>
              <w:t>的控件都有与之对应的上传配置，如果上传配置中开启了图片添加水印的选项，则上传的图片会使用图片水印配置中设置的参数为图片自动添加水印。</w:t>
            </w:r>
            <w:r>
              <w:rPr>
                <w:rFonts w:asciiTheme="minorEastAsia" w:hAnsiTheme="minorEastAsia" w:cs="宋体" w:hint="eastAsia"/>
                <w:color w:val="000000"/>
                <w:kern w:val="0"/>
                <w:szCs w:val="21"/>
                <w:lang w:bidi="ar"/>
              </w:rPr>
              <w:br/>
              <w:t>应提供文字型水印及图片型水印两种水印类型，文字型水印可以设置文字的字体、大小及颜色，图片型水印可以设置透明度。</w:t>
            </w:r>
            <w:r>
              <w:rPr>
                <w:rFonts w:asciiTheme="minorEastAsia" w:hAnsiTheme="minorEastAsia" w:cs="宋体" w:hint="eastAsia"/>
                <w:color w:val="000000"/>
                <w:kern w:val="0"/>
                <w:szCs w:val="21"/>
                <w:lang w:bidi="ar"/>
              </w:rPr>
              <w:br/>
            </w:r>
            <w:r>
              <w:rPr>
                <w:rFonts w:asciiTheme="minorEastAsia" w:hAnsiTheme="minorEastAsia" w:cs="宋体" w:hint="eastAsia"/>
                <w:color w:val="000000"/>
                <w:kern w:val="0"/>
                <w:szCs w:val="21"/>
                <w:lang w:bidi="ar"/>
              </w:rPr>
              <w:lastRenderedPageBreak/>
              <w:t>应提供指定水印位置的参数，通过基准点（左上、右下、中间）的方式，有效控制水印在图片中的位置。在设置的同一界面应提供水印预览的功能，方便即时查看到图片添加水印后的效果。应提供是否保留原图的参数。</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后台应内置多种内容模型，如内容、文章、图片、视频等基础模型。</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系统内置整合错别字检测接口。</w:t>
            </w:r>
          </w:p>
        </w:tc>
      </w:tr>
      <w:tr w:rsidR="00DC096B">
        <w:trPr>
          <w:trHeight w:val="19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应用系统功能要求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支持主站强制性直接引用其他站点或栏目的信息，如将子站中某个栏目或者多个子站中的指定栏目引用到主站中的某个栏目，获取过来的栏目和内容信息的前台访问地址都是独立的，可以设置不同的模板，展现不同的页面效果，而不是转向链接的实现方式。</w:t>
            </w:r>
            <w:r>
              <w:rPr>
                <w:rFonts w:asciiTheme="minorEastAsia" w:hAnsiTheme="minorEastAsia" w:cs="宋体" w:hint="eastAsia"/>
                <w:color w:val="000000"/>
                <w:kern w:val="0"/>
                <w:szCs w:val="21"/>
                <w:lang w:bidi="ar"/>
              </w:rPr>
              <w:br/>
              <w:t>后台管理的栏目导航树应可以进行栏目搜索和模型筛选，导航树可以快速展开和收缩，当节点级别很深时，可以一键展开指定节点下的所有层级的子节点，以方便管理员快速定位到此栏目节点。</w:t>
            </w:r>
          </w:p>
        </w:tc>
      </w:tr>
      <w:tr w:rsidR="00DC096B">
        <w:trPr>
          <w:trHeight w:val="85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微软雅黑"/>
                <w:color w:val="000000"/>
                <w:szCs w:val="21"/>
              </w:rPr>
            </w:pPr>
            <w:r>
              <w:rPr>
                <w:rFonts w:asciiTheme="minorEastAsia" w:hAnsiTheme="minorEastAsia" w:cs="微软雅黑" w:hint="eastAsia"/>
                <w:color w:val="000000"/>
                <w:kern w:val="0"/>
                <w:szCs w:val="21"/>
                <w:lang w:bidi="ar"/>
              </w:rPr>
              <w:t>★</w:t>
            </w:r>
            <w:r>
              <w:rPr>
                <w:rFonts w:asciiTheme="minorEastAsia" w:hAnsiTheme="minorEastAsia" w:hint="eastAsia"/>
                <w:szCs w:val="21"/>
              </w:rPr>
              <w:t>应支持内容归档，以便对一些过期失效的内容进行管理。可以对节点下的内容批量归档，归档后的内容不显示在内容</w:t>
            </w:r>
            <w:proofErr w:type="gramStart"/>
            <w:r>
              <w:rPr>
                <w:rFonts w:asciiTheme="minorEastAsia" w:hAnsiTheme="minorEastAsia" w:hint="eastAsia"/>
                <w:szCs w:val="21"/>
              </w:rPr>
              <w:t>采编发</w:t>
            </w:r>
            <w:proofErr w:type="gramEnd"/>
            <w:r>
              <w:rPr>
                <w:rFonts w:asciiTheme="minorEastAsia" w:hAnsiTheme="minorEastAsia" w:hint="eastAsia"/>
                <w:szCs w:val="21"/>
              </w:rPr>
              <w:t>的内容列表中，前台也不会显示。归档后的内容在归档内容管理中管理。</w:t>
            </w:r>
          </w:p>
        </w:tc>
      </w:tr>
      <w:tr w:rsidR="00DC096B">
        <w:trPr>
          <w:trHeight w:val="34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微软雅黑"/>
                <w:color w:val="000000"/>
                <w:szCs w:val="21"/>
              </w:rPr>
            </w:pPr>
            <w:r>
              <w:rPr>
                <w:rFonts w:asciiTheme="minorEastAsia" w:hAnsiTheme="minorEastAsia" w:cs="宋体" w:hint="eastAsia"/>
                <w:color w:val="000000"/>
                <w:kern w:val="0"/>
                <w:szCs w:val="21"/>
                <w:lang w:bidi="ar"/>
              </w:rPr>
              <w:t>栏目/节点支持树型方式构建和管理，可以创建无限级节点。</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可以批量移动节点（批量排序节点）、批量导出节点、批量设置节点。</w:t>
            </w:r>
          </w:p>
        </w:tc>
      </w:tr>
      <w:tr w:rsidR="00DC096B">
        <w:trPr>
          <w:trHeight w:val="51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支持内容节点、单页节点、链接节点、引用节点四种类型，节点类型可以互相转换。</w:t>
            </w:r>
          </w:p>
        </w:tc>
      </w:tr>
      <w:tr w:rsidR="00DC096B">
        <w:trPr>
          <w:trHeight w:val="51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同一站点下的节点标识符不允许出现同名的情况，节点标识符在同站点下保持唯一性可以方便在前台通过标识符来调用。</w:t>
            </w:r>
          </w:p>
        </w:tc>
      </w:tr>
      <w:tr w:rsidR="00DC096B">
        <w:trPr>
          <w:trHeight w:val="10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应支持手机扫码上传功能，手机通过扫描</w:t>
            </w:r>
            <w:proofErr w:type="gramStart"/>
            <w:r>
              <w:rPr>
                <w:rFonts w:asciiTheme="minorEastAsia" w:hAnsiTheme="minorEastAsia" w:cs="宋体" w:hint="eastAsia"/>
                <w:color w:val="000000"/>
                <w:kern w:val="0"/>
                <w:szCs w:val="21"/>
                <w:lang w:bidi="ar"/>
              </w:rPr>
              <w:t>二维码后</w:t>
            </w:r>
            <w:proofErr w:type="gramEnd"/>
            <w:r>
              <w:rPr>
                <w:rFonts w:asciiTheme="minorEastAsia" w:hAnsiTheme="minorEastAsia" w:cs="宋体" w:hint="eastAsia"/>
                <w:color w:val="000000"/>
                <w:kern w:val="0"/>
                <w:szCs w:val="21"/>
                <w:lang w:bidi="ar"/>
              </w:rPr>
              <w:t>就可以将手机中的图片直接上传到网站中，而不需要把手机上的图片导入电脑后再通过电脑上传。支持</w:t>
            </w:r>
            <w:proofErr w:type="gramStart"/>
            <w:r>
              <w:rPr>
                <w:rFonts w:asciiTheme="minorEastAsia" w:hAnsiTheme="minorEastAsia" w:cs="宋体" w:hint="eastAsia"/>
                <w:color w:val="000000"/>
                <w:kern w:val="0"/>
                <w:szCs w:val="21"/>
                <w:lang w:bidi="ar"/>
              </w:rPr>
              <w:t>上传前预压</w:t>
            </w:r>
            <w:proofErr w:type="gramEnd"/>
            <w:r>
              <w:rPr>
                <w:rFonts w:asciiTheme="minorEastAsia" w:hAnsiTheme="minorEastAsia" w:cs="宋体" w:hint="eastAsia"/>
                <w:color w:val="000000"/>
                <w:kern w:val="0"/>
                <w:szCs w:val="21"/>
                <w:lang w:bidi="ar"/>
              </w:rPr>
              <w:t>缩，上</w:t>
            </w:r>
            <w:proofErr w:type="gramStart"/>
            <w:r>
              <w:rPr>
                <w:rFonts w:asciiTheme="minorEastAsia" w:hAnsiTheme="minorEastAsia" w:cs="宋体" w:hint="eastAsia"/>
                <w:color w:val="000000"/>
                <w:kern w:val="0"/>
                <w:szCs w:val="21"/>
                <w:lang w:bidi="ar"/>
              </w:rPr>
              <w:t>传图片</w:t>
            </w:r>
            <w:proofErr w:type="gramEnd"/>
            <w:r>
              <w:rPr>
                <w:rFonts w:asciiTheme="minorEastAsia" w:hAnsiTheme="minorEastAsia" w:cs="宋体" w:hint="eastAsia"/>
                <w:color w:val="000000"/>
                <w:kern w:val="0"/>
                <w:szCs w:val="21"/>
                <w:lang w:bidi="ar"/>
              </w:rPr>
              <w:t>前，先在</w:t>
            </w:r>
            <w:proofErr w:type="gramStart"/>
            <w:r>
              <w:rPr>
                <w:rFonts w:asciiTheme="minorEastAsia" w:hAnsiTheme="minorEastAsia" w:cs="宋体" w:hint="eastAsia"/>
                <w:color w:val="000000"/>
                <w:kern w:val="0"/>
                <w:szCs w:val="21"/>
                <w:lang w:bidi="ar"/>
              </w:rPr>
              <w:t>本地把</w:t>
            </w:r>
            <w:proofErr w:type="gramEnd"/>
            <w:r>
              <w:rPr>
                <w:rFonts w:asciiTheme="minorEastAsia" w:hAnsiTheme="minorEastAsia" w:cs="宋体" w:hint="eastAsia"/>
                <w:color w:val="000000"/>
                <w:kern w:val="0"/>
                <w:szCs w:val="21"/>
                <w:lang w:bidi="ar"/>
              </w:rPr>
              <w:t>图片压缩成平台要求的尺寸，然后再上传到服务器上，这样对于手机拍照的照片可以有效提升上传速度。</w:t>
            </w:r>
          </w:p>
        </w:tc>
      </w:tr>
      <w:tr w:rsidR="00DC096B">
        <w:trPr>
          <w:trHeight w:val="76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内容在终审通过时要求强制检测重复标题、错别字和敏感字，并对检测结果进行提示，对于发现的每个错别字，点击时文章内容中同步定位相应位置并标记显示，编辑人员可以人工确认，确认是错别字时可点击“更正”按钮让系统自动更正</w:t>
            </w:r>
          </w:p>
        </w:tc>
      </w:tr>
      <w:tr w:rsidR="00DC096B">
        <w:trPr>
          <w:trHeight w:val="10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应支持</w:t>
            </w:r>
            <w:proofErr w:type="gramStart"/>
            <w:r>
              <w:rPr>
                <w:rFonts w:asciiTheme="minorEastAsia" w:hAnsiTheme="minorEastAsia" w:cs="宋体" w:hint="eastAsia"/>
                <w:color w:val="000000"/>
                <w:kern w:val="0"/>
                <w:szCs w:val="21"/>
                <w:lang w:bidi="ar"/>
              </w:rPr>
              <w:t>源图保护</w:t>
            </w:r>
            <w:proofErr w:type="gramEnd"/>
            <w:r>
              <w:rPr>
                <w:rFonts w:asciiTheme="minorEastAsia" w:hAnsiTheme="minorEastAsia" w:cs="宋体" w:hint="eastAsia"/>
                <w:color w:val="000000"/>
                <w:kern w:val="0"/>
                <w:szCs w:val="21"/>
                <w:lang w:bidi="ar"/>
              </w:rPr>
              <w:t>功能，当网站开启水印时，在前后台看到的图片会带有水印，当不需要水印时可在后台查看和保留原图。应支持动态智能裁剪生成</w:t>
            </w:r>
            <w:proofErr w:type="gramStart"/>
            <w:r>
              <w:rPr>
                <w:rFonts w:asciiTheme="minorEastAsia" w:hAnsiTheme="minorEastAsia" w:cs="宋体" w:hint="eastAsia"/>
                <w:color w:val="000000"/>
                <w:kern w:val="0"/>
                <w:szCs w:val="21"/>
                <w:lang w:bidi="ar"/>
              </w:rPr>
              <w:t>缩略图</w:t>
            </w:r>
            <w:proofErr w:type="gramEnd"/>
            <w:r>
              <w:rPr>
                <w:rFonts w:asciiTheme="minorEastAsia" w:hAnsiTheme="minorEastAsia" w:cs="宋体" w:hint="eastAsia"/>
                <w:color w:val="000000"/>
                <w:kern w:val="0"/>
                <w:szCs w:val="21"/>
                <w:lang w:bidi="ar"/>
              </w:rPr>
              <w:t>功能，系统应智能分析图片内容，保留</w:t>
            </w:r>
            <w:proofErr w:type="gramStart"/>
            <w:r>
              <w:rPr>
                <w:rFonts w:asciiTheme="minorEastAsia" w:hAnsiTheme="minorEastAsia" w:cs="宋体" w:hint="eastAsia"/>
                <w:color w:val="000000"/>
                <w:kern w:val="0"/>
                <w:szCs w:val="21"/>
                <w:lang w:bidi="ar"/>
              </w:rPr>
              <w:t>住图片</w:t>
            </w:r>
            <w:proofErr w:type="gramEnd"/>
            <w:r>
              <w:rPr>
                <w:rFonts w:asciiTheme="minorEastAsia" w:hAnsiTheme="minorEastAsia" w:cs="宋体" w:hint="eastAsia"/>
                <w:color w:val="000000"/>
                <w:kern w:val="0"/>
                <w:szCs w:val="21"/>
                <w:lang w:bidi="ar"/>
              </w:rPr>
              <w:t>的主要内容，将不重要的内容裁剪掉，最后生成指定大小的缩略图。</w:t>
            </w:r>
          </w:p>
        </w:tc>
      </w:tr>
      <w:tr w:rsidR="00DC096B">
        <w:trPr>
          <w:trHeight w:val="629"/>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应支持数据删除和修改历史记录。对数据的有效字段（点击数等可通过前台浏览发生变化的字段除外）进行监控，当数据发生变化（修改、删除、审批等操作）时进行记录，并提供以时</w:t>
            </w:r>
            <w:r>
              <w:rPr>
                <w:rFonts w:asciiTheme="minorEastAsia" w:hAnsiTheme="minorEastAsia" w:cs="宋体" w:hint="eastAsia"/>
                <w:color w:val="000000"/>
                <w:kern w:val="0"/>
                <w:szCs w:val="21"/>
                <w:lang w:bidi="ar"/>
              </w:rPr>
              <w:lastRenderedPageBreak/>
              <w:t>间线形式呈现的历史记录浏览功能，可以通过比对功能查看详细的数据修改情况。即使内容被删除，也可以通过数据删除记录查看到修改历史记录和删除操作者。</w:t>
            </w:r>
          </w:p>
        </w:tc>
      </w:tr>
      <w:tr w:rsidR="00DC096B">
        <w:trPr>
          <w:trHeight w:val="85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支持对栏目/节点角色权限的创建和管理。支持创建多级审核流程的权限管理，并在节点中选择对应的多级审核流程。</w:t>
            </w:r>
            <w:r>
              <w:rPr>
                <w:rFonts w:asciiTheme="minorEastAsia" w:hAnsiTheme="minorEastAsia" w:cs="宋体" w:hint="eastAsia"/>
                <w:color w:val="000000"/>
                <w:kern w:val="0"/>
                <w:szCs w:val="21"/>
                <w:lang w:bidi="ar"/>
              </w:rPr>
              <w:br/>
              <w:t>支持设置字段使用权限的设置和管理。</w:t>
            </w:r>
          </w:p>
        </w:tc>
      </w:tr>
      <w:tr w:rsidR="00DC096B">
        <w:trPr>
          <w:trHeight w:val="85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应提供发文部门管理，可以创建发文部门，应将内容管理的编辑人员纳入到发文部门中管理，有利于权限控制和按部门进行统计分析，一个管理员只能属于一个部门。</w:t>
            </w:r>
          </w:p>
        </w:tc>
      </w:tr>
      <w:tr w:rsidR="00DC096B">
        <w:trPr>
          <w:trHeight w:val="114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支持创建、修改、查看、删除、搜索等常用功能。</w:t>
            </w:r>
            <w:r>
              <w:rPr>
                <w:rFonts w:asciiTheme="minorEastAsia" w:hAnsiTheme="minorEastAsia" w:cs="宋体" w:hint="eastAsia"/>
                <w:color w:val="000000"/>
                <w:kern w:val="0"/>
                <w:szCs w:val="21"/>
                <w:lang w:bidi="ar"/>
              </w:rPr>
              <w:br/>
              <w:t>支持创建内容专题和链接专题。</w:t>
            </w:r>
            <w:r>
              <w:rPr>
                <w:rFonts w:asciiTheme="minorEastAsia" w:hAnsiTheme="minorEastAsia" w:cs="宋体" w:hint="eastAsia"/>
                <w:color w:val="000000"/>
                <w:kern w:val="0"/>
                <w:szCs w:val="21"/>
                <w:lang w:bidi="ar"/>
              </w:rPr>
              <w:br/>
              <w:t>支持对专题进行启用、禁用、删除、标记操作。</w:t>
            </w:r>
            <w:r>
              <w:rPr>
                <w:rFonts w:asciiTheme="minorEastAsia" w:hAnsiTheme="minorEastAsia" w:cs="宋体" w:hint="eastAsia"/>
                <w:color w:val="000000"/>
                <w:kern w:val="0"/>
                <w:szCs w:val="21"/>
                <w:lang w:bidi="ar"/>
              </w:rPr>
              <w:br/>
              <w:t>支持专题前台预览功能。</w:t>
            </w:r>
          </w:p>
        </w:tc>
      </w:tr>
      <w:tr w:rsidR="00DC096B">
        <w:trPr>
          <w:trHeight w:val="51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标记支持对内容进行分类，在前台显示出不同的样式，可以实现对内容的多维度管理。</w:t>
            </w:r>
          </w:p>
        </w:tc>
      </w:tr>
      <w:tr w:rsidR="00DC096B">
        <w:trPr>
          <w:trHeight w:val="76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应支持多级站群平台之间的数据推送、报送与采集。下级站群平台可以将数据推送到上级站群平台的数据中心。上级站群平台可以控制能够向本站群报送数据的下级站群的权限。</w:t>
            </w:r>
          </w:p>
        </w:tc>
      </w:tr>
      <w:tr w:rsidR="00DC096B">
        <w:trPr>
          <w:trHeight w:val="76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站点</w:t>
            </w:r>
            <w:proofErr w:type="gramStart"/>
            <w:r>
              <w:rPr>
                <w:rFonts w:asciiTheme="minorEastAsia" w:hAnsiTheme="minorEastAsia" w:cs="宋体" w:hint="eastAsia"/>
                <w:color w:val="000000"/>
                <w:kern w:val="0"/>
                <w:szCs w:val="21"/>
                <w:lang w:bidi="ar"/>
              </w:rPr>
              <w:t>下数据</w:t>
            </w:r>
            <w:proofErr w:type="gramEnd"/>
            <w:r>
              <w:rPr>
                <w:rFonts w:asciiTheme="minorEastAsia" w:hAnsiTheme="minorEastAsia" w:cs="宋体" w:hint="eastAsia"/>
                <w:color w:val="000000"/>
                <w:kern w:val="0"/>
                <w:szCs w:val="21"/>
                <w:lang w:bidi="ar"/>
              </w:rPr>
              <w:t>中心的共享数据中，可查看数据中心各个分类下的已审核通过的数据，可采集数据到本站中相同模型的节点下，可选择这些数据是否需要自动同步或审核通过，支持全自动的内容同步功能。</w:t>
            </w:r>
          </w:p>
        </w:tc>
      </w:tr>
      <w:tr w:rsidR="00DC096B">
        <w:trPr>
          <w:trHeight w:val="557"/>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应支持网站群平台中的站点之间数据推送、报送与采集。子</w:t>
            </w:r>
            <w:proofErr w:type="gramStart"/>
            <w:r>
              <w:rPr>
                <w:rFonts w:asciiTheme="minorEastAsia" w:hAnsiTheme="minorEastAsia" w:cs="宋体" w:hint="eastAsia"/>
                <w:color w:val="000000"/>
                <w:kern w:val="0"/>
                <w:szCs w:val="21"/>
                <w:lang w:bidi="ar"/>
              </w:rPr>
              <w:t>站能够</w:t>
            </w:r>
            <w:proofErr w:type="gramEnd"/>
            <w:r>
              <w:rPr>
                <w:rFonts w:asciiTheme="minorEastAsia" w:hAnsiTheme="minorEastAsia" w:cs="宋体" w:hint="eastAsia"/>
                <w:color w:val="000000"/>
                <w:kern w:val="0"/>
                <w:szCs w:val="21"/>
                <w:lang w:bidi="ar"/>
              </w:rPr>
              <w:t>直接将本站中的数据手动或自动推送到数据中心，各站点推送到数据中心的信息可自动审核或人工审核。子</w:t>
            </w:r>
            <w:proofErr w:type="gramStart"/>
            <w:r>
              <w:rPr>
                <w:rFonts w:asciiTheme="minorEastAsia" w:hAnsiTheme="minorEastAsia" w:cs="宋体" w:hint="eastAsia"/>
                <w:color w:val="000000"/>
                <w:kern w:val="0"/>
                <w:szCs w:val="21"/>
                <w:lang w:bidi="ar"/>
              </w:rPr>
              <w:t>站能够</w:t>
            </w:r>
            <w:proofErr w:type="gramEnd"/>
            <w:r>
              <w:rPr>
                <w:rFonts w:asciiTheme="minorEastAsia" w:hAnsiTheme="minorEastAsia" w:cs="宋体" w:hint="eastAsia"/>
                <w:color w:val="000000"/>
                <w:kern w:val="0"/>
                <w:szCs w:val="21"/>
                <w:lang w:bidi="ar"/>
              </w:rPr>
              <w:t>直接从数据中心中手动采用或自动接收其他站点数据，站点获取信息后可以二次编辑，可以自动审核或人工审核。</w:t>
            </w:r>
          </w:p>
        </w:tc>
      </w:tr>
      <w:tr w:rsidR="00DC096B">
        <w:trPr>
          <w:trHeight w:val="5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管理员可以为在线表单创建分类，通过给表单设置分类，以在前台分区块和类别进行显示。</w:t>
            </w:r>
          </w:p>
        </w:tc>
      </w:tr>
      <w:tr w:rsidR="00DC096B">
        <w:trPr>
          <w:trHeight w:val="28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全文检索支持高级搜索。</w:t>
            </w:r>
          </w:p>
        </w:tc>
      </w:tr>
      <w:tr w:rsidR="00DC096B">
        <w:trPr>
          <w:trHeight w:val="5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★应支持IOS、Android等主流移动操作系统，并覆盖主流品牌机型移动门户设计了个性化的模板，实现移动平台的全面覆盖。</w:t>
            </w:r>
          </w:p>
        </w:tc>
      </w:tr>
      <w:tr w:rsidR="00DC096B">
        <w:trPr>
          <w:trHeight w:val="855"/>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center"/>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★应基于HTML5开发，通过HTML5 APP Cache及本地存储功能，方便地将常用的</w:t>
            </w:r>
            <w:proofErr w:type="spellStart"/>
            <w:r>
              <w:rPr>
                <w:rFonts w:asciiTheme="minorEastAsia" w:hAnsiTheme="minorEastAsia" w:cs="宋体" w:hint="eastAsia"/>
                <w:color w:val="000000"/>
                <w:kern w:val="0"/>
                <w:szCs w:val="21"/>
                <w:lang w:bidi="ar"/>
              </w:rPr>
              <w:t>Javascript</w:t>
            </w:r>
            <w:proofErr w:type="spellEnd"/>
            <w:r>
              <w:rPr>
                <w:rFonts w:asciiTheme="minorEastAsia" w:hAnsiTheme="minorEastAsia" w:cs="宋体" w:hint="eastAsia"/>
                <w:color w:val="000000"/>
                <w:kern w:val="0"/>
                <w:szCs w:val="21"/>
                <w:lang w:bidi="ar"/>
              </w:rPr>
              <w:t>、CSS和图片文件缓存在设备的内存中，用户拥有更短的启动时间，更快的浏览速度。</w:t>
            </w:r>
          </w:p>
        </w:tc>
      </w:tr>
      <w:tr w:rsidR="00DC096B">
        <w:trPr>
          <w:trHeight w:val="62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2</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运</w:t>
            </w:r>
            <w:proofErr w:type="gramStart"/>
            <w:r>
              <w:rPr>
                <w:rFonts w:asciiTheme="minorEastAsia" w:hAnsiTheme="minorEastAsia" w:cs="宋体" w:hint="eastAsia"/>
                <w:color w:val="000000"/>
                <w:kern w:val="0"/>
                <w:szCs w:val="21"/>
                <w:lang w:bidi="ar"/>
              </w:rPr>
              <w:t>维技术</w:t>
            </w:r>
            <w:proofErr w:type="gramEnd"/>
            <w:r>
              <w:rPr>
                <w:rFonts w:asciiTheme="minorEastAsia" w:hAnsiTheme="minorEastAsia" w:cs="宋体" w:hint="eastAsia"/>
                <w:color w:val="000000"/>
                <w:kern w:val="0"/>
                <w:szCs w:val="21"/>
                <w:lang w:bidi="ar"/>
              </w:rPr>
              <w:t>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1）系统提供7×24小时的连续运行，平均年故障时间&lt;2天，平均故障修复时间&lt;3小时。</w:t>
            </w:r>
          </w:p>
        </w:tc>
      </w:tr>
      <w:tr w:rsidR="00DC096B">
        <w:trPr>
          <w:trHeight w:val="412"/>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left"/>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★2）提供至少客服专线、现场运维服务两种服务方式。</w:t>
            </w:r>
          </w:p>
        </w:tc>
      </w:tr>
      <w:tr w:rsidR="00DC096B" w:rsidTr="0079386D">
        <w:trPr>
          <w:trHeight w:val="274"/>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left"/>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3）要求提供7×24小时电话远程技术支持服务；如出现重大事故，4小时内到达现场维护；对系统运行出现的故障或缺陷，提供维保期内免费维修及更新；每月对系统及服务器环境进行漏洞检查，进行及时修复；如系统使用环境发生调整、变</w:t>
            </w:r>
            <w:r>
              <w:rPr>
                <w:rFonts w:asciiTheme="minorEastAsia" w:hAnsiTheme="minorEastAsia" w:cs="宋体" w:hint="eastAsia"/>
                <w:color w:val="000000"/>
                <w:kern w:val="0"/>
                <w:szCs w:val="21"/>
                <w:lang w:bidi="ar"/>
              </w:rPr>
              <w:lastRenderedPageBreak/>
              <w:t>更时，提供技术支持服务。</w:t>
            </w:r>
          </w:p>
        </w:tc>
      </w:tr>
      <w:tr w:rsidR="00DC096B">
        <w:trPr>
          <w:trHeight w:val="78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left"/>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4）巡检服务及备份服务：要求每季度巡检，排除隐患，定期提供巡检记录。提供快照或备份，支持快速恢复。</w:t>
            </w:r>
          </w:p>
        </w:tc>
      </w:tr>
      <w:tr w:rsidR="00DC096B">
        <w:trPr>
          <w:trHeight w:val="500"/>
        </w:trPr>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C096B">
            <w:pPr>
              <w:jc w:val="left"/>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5）在维保期内配合医院完成运营内容发布以及相关操作培训或指导。</w:t>
            </w:r>
          </w:p>
        </w:tc>
      </w:tr>
      <w:tr w:rsidR="00DC096B">
        <w:trPr>
          <w:trHeight w:val="285"/>
        </w:trPr>
        <w:tc>
          <w:tcPr>
            <w:tcW w:w="851" w:type="dxa"/>
            <w:vMerge w:val="restart"/>
            <w:tcBorders>
              <w:top w:val="single" w:sz="4" w:space="0" w:color="000000"/>
              <w:left w:val="single" w:sz="4" w:space="0" w:color="000000"/>
              <w:right w:val="single" w:sz="4" w:space="0" w:color="000000"/>
            </w:tcBorders>
            <w:shd w:val="clear" w:color="auto" w:fill="auto"/>
            <w:noWrap/>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3</w:t>
            </w:r>
          </w:p>
        </w:tc>
        <w:tc>
          <w:tcPr>
            <w:tcW w:w="1701" w:type="dxa"/>
            <w:gridSpan w:val="2"/>
            <w:vMerge w:val="restart"/>
            <w:tcBorders>
              <w:top w:val="single" w:sz="4" w:space="0" w:color="000000"/>
              <w:left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云计算</w:t>
            </w:r>
            <w:proofErr w:type="gramEnd"/>
            <w:r>
              <w:rPr>
                <w:rFonts w:asciiTheme="minorEastAsia" w:hAnsiTheme="minorEastAsia" w:cs="宋体" w:hint="eastAsia"/>
                <w:color w:val="000000"/>
                <w:kern w:val="0"/>
                <w:szCs w:val="21"/>
                <w:lang w:bidi="ar"/>
              </w:rPr>
              <w:t>资源租用技术要求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★1）具备至少8核16G算力，系统盘至少50G，存储至少500G，具备1T对象存储；</w:t>
            </w:r>
          </w:p>
        </w:tc>
      </w:tr>
      <w:tr w:rsidR="00DC096B">
        <w:trPr>
          <w:trHeight w:val="680"/>
        </w:trPr>
        <w:tc>
          <w:tcPr>
            <w:tcW w:w="851" w:type="dxa"/>
            <w:vMerge/>
            <w:tcBorders>
              <w:left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1701" w:type="dxa"/>
            <w:gridSpan w:val="2"/>
            <w:vMerge/>
            <w:tcBorders>
              <w:left w:val="single" w:sz="4" w:space="0" w:color="000000"/>
              <w:right w:val="single" w:sz="4" w:space="0" w:color="000000"/>
            </w:tcBorders>
            <w:shd w:val="clear" w:color="auto" w:fill="auto"/>
            <w:vAlign w:val="center"/>
          </w:tcPr>
          <w:p w:rsidR="00DC096B" w:rsidRDefault="00DC096B">
            <w:pPr>
              <w:jc w:val="left"/>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★2）提供至少1个IPV4地址，1个IPV6地址，具备外网下行流量，互联网带宽不低于80M；</w:t>
            </w:r>
          </w:p>
        </w:tc>
      </w:tr>
      <w:tr w:rsidR="00DC096B">
        <w:trPr>
          <w:trHeight w:val="680"/>
        </w:trPr>
        <w:tc>
          <w:tcPr>
            <w:tcW w:w="851" w:type="dxa"/>
            <w:vMerge/>
            <w:tcBorders>
              <w:left w:val="single" w:sz="4" w:space="0" w:color="000000"/>
              <w:bottom w:val="single" w:sz="4" w:space="0" w:color="000000"/>
              <w:right w:val="single" w:sz="4" w:space="0" w:color="000000"/>
            </w:tcBorders>
            <w:shd w:val="clear" w:color="auto" w:fill="auto"/>
            <w:noWrap/>
            <w:vAlign w:val="center"/>
          </w:tcPr>
          <w:p w:rsidR="00DC096B" w:rsidRDefault="00DC096B">
            <w:pPr>
              <w:jc w:val="center"/>
              <w:rPr>
                <w:rFonts w:asciiTheme="minorEastAsia" w:hAnsiTheme="minorEastAsia" w:cs="宋体"/>
                <w:color w:val="000000"/>
                <w:szCs w:val="21"/>
              </w:rPr>
            </w:pPr>
          </w:p>
        </w:tc>
        <w:tc>
          <w:tcPr>
            <w:tcW w:w="1701" w:type="dxa"/>
            <w:gridSpan w:val="2"/>
            <w:vMerge/>
            <w:tcBorders>
              <w:left w:val="single" w:sz="4" w:space="0" w:color="000000"/>
              <w:bottom w:val="single" w:sz="4" w:space="0" w:color="000000"/>
              <w:right w:val="single" w:sz="4" w:space="0" w:color="000000"/>
            </w:tcBorders>
            <w:shd w:val="clear" w:color="auto" w:fill="auto"/>
            <w:vAlign w:val="center"/>
          </w:tcPr>
          <w:p w:rsidR="00DC096B" w:rsidRDefault="00DC096B">
            <w:pPr>
              <w:jc w:val="left"/>
              <w:rPr>
                <w:rFonts w:asciiTheme="minorEastAsia" w:hAnsiTheme="minorEastAsia" w:cs="宋体"/>
                <w:color w:val="000000"/>
                <w:szCs w:val="2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★3）支持域名DNS解析到IPV6地址，提供符合IPV6改造相关服务。</w:t>
            </w:r>
          </w:p>
        </w:tc>
      </w:tr>
      <w:tr w:rsidR="00DC096B">
        <w:trPr>
          <w:trHeight w:val="885"/>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云计算</w:t>
            </w:r>
            <w:proofErr w:type="gramEnd"/>
            <w:r>
              <w:rPr>
                <w:rFonts w:asciiTheme="minorEastAsia" w:hAnsiTheme="minorEastAsia" w:cs="宋体" w:hint="eastAsia"/>
                <w:color w:val="000000"/>
                <w:kern w:val="0"/>
                <w:szCs w:val="21"/>
                <w:lang w:bidi="ar"/>
              </w:rPr>
              <w:t>安全租用技术要要求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具备符合</w:t>
            </w:r>
            <w:proofErr w:type="gramStart"/>
            <w:r>
              <w:rPr>
                <w:rFonts w:asciiTheme="minorEastAsia" w:hAnsiTheme="minorEastAsia" w:cs="宋体" w:hint="eastAsia"/>
                <w:color w:val="000000"/>
                <w:kern w:val="0"/>
                <w:szCs w:val="21"/>
                <w:lang w:bidi="ar"/>
              </w:rPr>
              <w:t>二级等保测评</w:t>
            </w:r>
            <w:proofErr w:type="gramEnd"/>
            <w:r>
              <w:rPr>
                <w:rFonts w:asciiTheme="minorEastAsia" w:hAnsiTheme="minorEastAsia" w:cs="宋体" w:hint="eastAsia"/>
                <w:color w:val="000000"/>
                <w:kern w:val="0"/>
                <w:szCs w:val="21"/>
                <w:lang w:bidi="ar"/>
              </w:rPr>
              <w:t>要求的相关安全产品；</w:t>
            </w:r>
          </w:p>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★云防火墙：网络吞吐200Mbps，每秒新建连接数1000，支持1个IP+1个端口；</w:t>
            </w:r>
            <w:r>
              <w:rPr>
                <w:rFonts w:asciiTheme="minorEastAsia" w:hAnsiTheme="minorEastAsia" w:cs="宋体" w:hint="eastAsia"/>
                <w:color w:val="000000"/>
                <w:kern w:val="0"/>
                <w:szCs w:val="21"/>
                <w:lang w:bidi="ar"/>
              </w:rPr>
              <w:br/>
              <w:t>★云主机安全：提供虚拟化主机安全防护，包含主机防病毒、主机防火墙、主机入侵防御</w:t>
            </w:r>
            <w:proofErr w:type="spellStart"/>
            <w:r>
              <w:rPr>
                <w:rFonts w:asciiTheme="minorEastAsia" w:hAnsiTheme="minorEastAsia" w:cs="宋体" w:hint="eastAsia"/>
                <w:color w:val="000000"/>
                <w:kern w:val="0"/>
                <w:szCs w:val="21"/>
                <w:lang w:bidi="ar"/>
              </w:rPr>
              <w:t>webshell</w:t>
            </w:r>
            <w:proofErr w:type="spellEnd"/>
            <w:r>
              <w:rPr>
                <w:rFonts w:asciiTheme="minorEastAsia" w:hAnsiTheme="minorEastAsia" w:cs="宋体" w:hint="eastAsia"/>
                <w:color w:val="000000"/>
                <w:kern w:val="0"/>
                <w:szCs w:val="21"/>
                <w:lang w:bidi="ar"/>
              </w:rPr>
              <w:t>检测、防暴力破解、安全基线、网卡流量统计七个功能；</w:t>
            </w:r>
            <w:r>
              <w:rPr>
                <w:rFonts w:asciiTheme="minorEastAsia" w:hAnsiTheme="minorEastAsia" w:cs="宋体" w:hint="eastAsia"/>
                <w:color w:val="000000"/>
                <w:kern w:val="0"/>
                <w:szCs w:val="21"/>
                <w:lang w:bidi="ar"/>
              </w:rPr>
              <w:br/>
              <w:t>★态势感知：发现</w:t>
            </w:r>
            <w:proofErr w:type="gramStart"/>
            <w:r>
              <w:rPr>
                <w:rFonts w:asciiTheme="minorEastAsia" w:hAnsiTheme="minorEastAsia" w:cs="宋体" w:hint="eastAsia"/>
                <w:color w:val="000000"/>
                <w:kern w:val="0"/>
                <w:szCs w:val="21"/>
                <w:lang w:bidi="ar"/>
              </w:rPr>
              <w:t>云业务</w:t>
            </w:r>
            <w:proofErr w:type="gramEnd"/>
            <w:r>
              <w:rPr>
                <w:rFonts w:asciiTheme="minorEastAsia" w:hAnsiTheme="minorEastAsia" w:cs="宋体" w:hint="eastAsia"/>
                <w:color w:val="000000"/>
                <w:kern w:val="0"/>
                <w:szCs w:val="21"/>
                <w:lang w:bidi="ar"/>
              </w:rPr>
              <w:t>内部的安全风险和高级威胁入侵行为，提升安全响应处置效率；通过事前的资产梳理、资产风险识别，事中的高级威胁检测，事后的追踪溯源，形成安全处置闭环。产品的部署方式适应云架构，可以对资产进行精细化运营管理，对外部风险进行实时监测，对全网威胁进行多维度的立体化感知，对全局安全威胁场景、全局流量访问关系与</w:t>
            </w:r>
            <w:proofErr w:type="gramStart"/>
            <w:r>
              <w:rPr>
                <w:rFonts w:asciiTheme="minorEastAsia" w:hAnsiTheme="minorEastAsia" w:cs="宋体" w:hint="eastAsia"/>
                <w:color w:val="000000"/>
                <w:kern w:val="0"/>
                <w:szCs w:val="21"/>
                <w:lang w:bidi="ar"/>
              </w:rPr>
              <w:t>云安全</w:t>
            </w:r>
            <w:proofErr w:type="gramEnd"/>
            <w:r>
              <w:rPr>
                <w:rFonts w:asciiTheme="minorEastAsia" w:hAnsiTheme="minorEastAsia" w:cs="宋体" w:hint="eastAsia"/>
                <w:color w:val="000000"/>
                <w:kern w:val="0"/>
                <w:szCs w:val="21"/>
                <w:lang w:bidi="ar"/>
              </w:rPr>
              <w:t>整体脆弱性情况进行可视化大屏展示，解决云上的资产信息孤岛、云</w:t>
            </w:r>
            <w:proofErr w:type="gramStart"/>
            <w:r>
              <w:rPr>
                <w:rFonts w:asciiTheme="minorEastAsia" w:hAnsiTheme="minorEastAsia" w:cs="宋体" w:hint="eastAsia"/>
                <w:color w:val="000000"/>
                <w:kern w:val="0"/>
                <w:szCs w:val="21"/>
                <w:lang w:bidi="ar"/>
              </w:rPr>
              <w:t>内威胁</w:t>
            </w:r>
            <w:proofErr w:type="gramEnd"/>
            <w:r>
              <w:rPr>
                <w:rFonts w:asciiTheme="minorEastAsia" w:hAnsiTheme="minorEastAsia" w:cs="宋体" w:hint="eastAsia"/>
                <w:color w:val="000000"/>
                <w:kern w:val="0"/>
                <w:szCs w:val="21"/>
                <w:lang w:bidi="ar"/>
              </w:rPr>
              <w:t>不可见、</w:t>
            </w:r>
            <w:proofErr w:type="gramStart"/>
            <w:r>
              <w:rPr>
                <w:rFonts w:asciiTheme="minorEastAsia" w:hAnsiTheme="minorEastAsia" w:cs="宋体" w:hint="eastAsia"/>
                <w:color w:val="000000"/>
                <w:kern w:val="0"/>
                <w:szCs w:val="21"/>
                <w:lang w:bidi="ar"/>
              </w:rPr>
              <w:t>云安全</w:t>
            </w:r>
            <w:proofErr w:type="gramEnd"/>
            <w:r>
              <w:rPr>
                <w:rFonts w:asciiTheme="minorEastAsia" w:hAnsiTheme="minorEastAsia" w:cs="宋体" w:hint="eastAsia"/>
                <w:color w:val="000000"/>
                <w:kern w:val="0"/>
                <w:szCs w:val="21"/>
                <w:lang w:bidi="ar"/>
              </w:rPr>
              <w:t>检测盲区、安全事件响应不</w:t>
            </w:r>
            <w:proofErr w:type="gramStart"/>
            <w:r>
              <w:rPr>
                <w:rFonts w:asciiTheme="minorEastAsia" w:hAnsiTheme="minorEastAsia" w:cs="宋体" w:hint="eastAsia"/>
                <w:color w:val="000000"/>
                <w:kern w:val="0"/>
                <w:szCs w:val="21"/>
                <w:lang w:bidi="ar"/>
              </w:rPr>
              <w:t>及时等云上</w:t>
            </w:r>
            <w:proofErr w:type="gramEnd"/>
            <w:r>
              <w:rPr>
                <w:rFonts w:asciiTheme="minorEastAsia" w:hAnsiTheme="minorEastAsia" w:cs="宋体" w:hint="eastAsia"/>
                <w:color w:val="000000"/>
                <w:kern w:val="0"/>
                <w:szCs w:val="21"/>
                <w:lang w:bidi="ar"/>
              </w:rPr>
              <w:t>安全问题。</w:t>
            </w:r>
            <w:r>
              <w:rPr>
                <w:rFonts w:asciiTheme="minorEastAsia" w:hAnsiTheme="minorEastAsia" w:cs="宋体" w:hint="eastAsia"/>
                <w:color w:val="000000"/>
                <w:kern w:val="0"/>
                <w:szCs w:val="21"/>
                <w:lang w:bidi="ar"/>
              </w:rPr>
              <w:br/>
              <w:t>★云</w:t>
            </w:r>
            <w:proofErr w:type="gramStart"/>
            <w:r>
              <w:rPr>
                <w:rFonts w:asciiTheme="minorEastAsia" w:hAnsiTheme="minorEastAsia" w:cs="宋体" w:hint="eastAsia"/>
                <w:color w:val="000000"/>
                <w:kern w:val="0"/>
                <w:szCs w:val="21"/>
                <w:lang w:bidi="ar"/>
              </w:rPr>
              <w:t>堡垒机</w:t>
            </w:r>
            <w:proofErr w:type="gramEnd"/>
            <w:r>
              <w:rPr>
                <w:rFonts w:asciiTheme="minorEastAsia" w:hAnsiTheme="minorEastAsia" w:cs="宋体" w:hint="eastAsia"/>
                <w:color w:val="000000"/>
                <w:kern w:val="0"/>
                <w:szCs w:val="21"/>
                <w:lang w:bidi="ar"/>
              </w:rPr>
              <w:br/>
              <w:t>★云防火墙：网络吞吐：1Gbps，并发连接数：500000，每秒新建连接数：15000，IPS：吞吐500Mbps，最大并发连接数：500000，最大新建连接数：15000，SSL VPN：吞吐500Mbps，最大并发数100个；</w:t>
            </w:r>
            <w:r>
              <w:rPr>
                <w:rFonts w:asciiTheme="minorEastAsia" w:hAnsiTheme="minorEastAsia" w:cs="宋体" w:hint="eastAsia"/>
                <w:color w:val="000000"/>
                <w:kern w:val="0"/>
                <w:szCs w:val="21"/>
                <w:lang w:bidi="ar"/>
              </w:rPr>
              <w:br/>
              <w:t>★</w:t>
            </w:r>
            <w:proofErr w:type="gramStart"/>
            <w:r>
              <w:rPr>
                <w:rFonts w:asciiTheme="minorEastAsia" w:hAnsiTheme="minorEastAsia" w:cs="宋体" w:hint="eastAsia"/>
                <w:color w:val="000000"/>
                <w:kern w:val="0"/>
                <w:szCs w:val="21"/>
                <w:lang w:bidi="ar"/>
              </w:rPr>
              <w:t>云综合</w:t>
            </w:r>
            <w:proofErr w:type="gramEnd"/>
            <w:r>
              <w:rPr>
                <w:rFonts w:asciiTheme="minorEastAsia" w:hAnsiTheme="minorEastAsia" w:cs="宋体" w:hint="eastAsia"/>
                <w:color w:val="000000"/>
                <w:kern w:val="0"/>
                <w:szCs w:val="21"/>
                <w:lang w:bidi="ar"/>
              </w:rPr>
              <w:t>日志审计</w:t>
            </w:r>
          </w:p>
        </w:tc>
      </w:tr>
      <w:tr w:rsidR="00DC096B">
        <w:trPr>
          <w:trHeight w:val="114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云计算</w:t>
            </w:r>
            <w:proofErr w:type="gramEnd"/>
            <w:r>
              <w:rPr>
                <w:rFonts w:asciiTheme="minorEastAsia" w:hAnsiTheme="minorEastAsia" w:cs="宋体" w:hint="eastAsia"/>
                <w:color w:val="000000"/>
                <w:kern w:val="0"/>
                <w:szCs w:val="21"/>
                <w:lang w:bidi="ar"/>
              </w:rPr>
              <w:t>安全界面托管技术要求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支持服务器硬件核心指标监控(CPU使用率、网络带宽使用率、内存使用率、磁盘IO等);</w:t>
            </w:r>
            <w:r>
              <w:rPr>
                <w:rFonts w:asciiTheme="minorEastAsia" w:hAnsiTheme="minorEastAsia" w:cs="宋体" w:hint="eastAsia"/>
                <w:color w:val="000000"/>
                <w:kern w:val="0"/>
                <w:szCs w:val="21"/>
                <w:lang w:bidi="ar"/>
              </w:rPr>
              <w:br/>
              <w:t>支持操作系统相关指标监控(操作系统进程数及进程状态、系统日志);</w:t>
            </w:r>
            <w:r>
              <w:rPr>
                <w:rFonts w:asciiTheme="minorEastAsia" w:hAnsiTheme="minorEastAsia" w:cs="宋体" w:hint="eastAsia"/>
                <w:color w:val="000000"/>
                <w:kern w:val="0"/>
                <w:szCs w:val="21"/>
                <w:lang w:bidi="ar"/>
              </w:rPr>
              <w:br/>
              <w:t>支持入侵事件、高危安全事件检测以及预警(界面+短信).</w:t>
            </w:r>
          </w:p>
        </w:tc>
      </w:tr>
      <w:tr w:rsidR="00DC096B">
        <w:trPr>
          <w:trHeight w:val="570"/>
        </w:trPr>
        <w:tc>
          <w:tcPr>
            <w:tcW w:w="851" w:type="dxa"/>
            <w:vMerge w:val="restart"/>
            <w:tcBorders>
              <w:top w:val="single" w:sz="4" w:space="0" w:color="000000"/>
              <w:left w:val="single" w:sz="4" w:space="0" w:color="000000"/>
              <w:right w:val="single" w:sz="4" w:space="0" w:color="000000"/>
            </w:tcBorders>
            <w:shd w:val="clear" w:color="auto" w:fill="auto"/>
            <w:noWrap/>
            <w:vAlign w:val="center"/>
          </w:tcPr>
          <w:p w:rsidR="00DC096B" w:rsidRDefault="00DA38BE">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6</w:t>
            </w:r>
          </w:p>
        </w:tc>
        <w:tc>
          <w:tcPr>
            <w:tcW w:w="1701" w:type="dxa"/>
            <w:gridSpan w:val="2"/>
            <w:vMerge w:val="restart"/>
            <w:tcBorders>
              <w:top w:val="single" w:sz="4" w:space="0" w:color="000000"/>
              <w:left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等保测评</w:t>
            </w:r>
            <w:proofErr w:type="gramEnd"/>
            <w:r>
              <w:rPr>
                <w:rFonts w:asciiTheme="minorEastAsia" w:hAnsiTheme="minorEastAsia" w:cs="宋体" w:hint="eastAsia"/>
                <w:color w:val="000000"/>
                <w:kern w:val="0"/>
                <w:szCs w:val="21"/>
                <w:lang w:bidi="ar"/>
              </w:rPr>
              <w:t>技术要求</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测评机构应为国家级等级保护测评机构开展等级保护测评。</w:t>
            </w:r>
          </w:p>
        </w:tc>
      </w:tr>
      <w:tr w:rsidR="00DC096B">
        <w:trPr>
          <w:trHeight w:val="570"/>
        </w:trPr>
        <w:tc>
          <w:tcPr>
            <w:tcW w:w="851" w:type="dxa"/>
            <w:vMerge/>
            <w:tcBorders>
              <w:left w:val="single" w:sz="4" w:space="0" w:color="000000"/>
              <w:bottom w:val="single" w:sz="4" w:space="0" w:color="000000"/>
              <w:right w:val="single" w:sz="4" w:space="0" w:color="000000"/>
            </w:tcBorders>
            <w:shd w:val="clear" w:color="auto" w:fill="auto"/>
            <w:noWrap/>
            <w:vAlign w:val="center"/>
          </w:tcPr>
          <w:p w:rsidR="00DC096B" w:rsidRDefault="00DC096B">
            <w:pPr>
              <w:widowControl/>
              <w:jc w:val="center"/>
              <w:textAlignment w:val="center"/>
              <w:rPr>
                <w:rFonts w:asciiTheme="minorEastAsia" w:hAnsiTheme="minorEastAsia" w:cs="宋体"/>
                <w:color w:val="000000"/>
                <w:kern w:val="0"/>
                <w:szCs w:val="21"/>
                <w:lang w:bidi="ar"/>
              </w:rPr>
            </w:pPr>
          </w:p>
        </w:tc>
        <w:tc>
          <w:tcPr>
            <w:tcW w:w="1701" w:type="dxa"/>
            <w:gridSpan w:val="2"/>
            <w:vMerge/>
            <w:tcBorders>
              <w:left w:val="single" w:sz="4" w:space="0" w:color="000000"/>
              <w:bottom w:val="single" w:sz="4" w:space="0" w:color="000000"/>
              <w:right w:val="single" w:sz="4" w:space="0" w:color="000000"/>
            </w:tcBorders>
            <w:shd w:val="clear" w:color="auto" w:fill="auto"/>
            <w:vAlign w:val="center"/>
          </w:tcPr>
          <w:p w:rsidR="00DC096B" w:rsidRDefault="00DC096B">
            <w:pPr>
              <w:widowControl/>
              <w:jc w:val="left"/>
              <w:textAlignment w:val="center"/>
              <w:rPr>
                <w:rFonts w:asciiTheme="minorEastAsia" w:hAnsiTheme="minorEastAsia" w:cs="宋体"/>
                <w:color w:val="000000"/>
                <w:kern w:val="0"/>
                <w:szCs w:val="21"/>
                <w:lang w:bidi="ar"/>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96B" w:rsidRDefault="00DA38BE">
            <w:pPr>
              <w:widowControl/>
              <w:jc w:val="left"/>
              <w:textAlignment w:val="center"/>
              <w:rPr>
                <w:rFonts w:asciiTheme="minorEastAsia" w:hAnsiTheme="minorEastAsia" w:cs="宋体"/>
                <w:color w:val="000000"/>
                <w:kern w:val="0"/>
                <w:szCs w:val="21"/>
                <w:lang w:bidi="ar"/>
              </w:rPr>
            </w:pPr>
            <w:proofErr w:type="gramStart"/>
            <w:r>
              <w:rPr>
                <w:rFonts w:asciiTheme="minorEastAsia" w:hAnsiTheme="minorEastAsia" w:cs="宋体" w:hint="eastAsia"/>
                <w:color w:val="000000"/>
                <w:kern w:val="0"/>
                <w:szCs w:val="21"/>
                <w:lang w:bidi="ar"/>
              </w:rPr>
              <w:t>完成等保二级</w:t>
            </w:r>
            <w:proofErr w:type="gramEnd"/>
            <w:r>
              <w:rPr>
                <w:rFonts w:asciiTheme="minorEastAsia" w:hAnsiTheme="minorEastAsia" w:cs="宋体" w:hint="eastAsia"/>
                <w:color w:val="000000"/>
                <w:kern w:val="0"/>
                <w:szCs w:val="21"/>
                <w:lang w:bidi="ar"/>
              </w:rPr>
              <w:t>测评，</w:t>
            </w:r>
            <w:proofErr w:type="gramStart"/>
            <w:r>
              <w:rPr>
                <w:rFonts w:asciiTheme="minorEastAsia" w:hAnsiTheme="minorEastAsia" w:cs="宋体" w:hint="eastAsia"/>
                <w:color w:val="000000"/>
                <w:kern w:val="0"/>
                <w:szCs w:val="21"/>
                <w:lang w:bidi="ar"/>
              </w:rPr>
              <w:t>出具等保测评</w:t>
            </w:r>
            <w:proofErr w:type="gramEnd"/>
            <w:r>
              <w:rPr>
                <w:rFonts w:asciiTheme="minorEastAsia" w:hAnsiTheme="minorEastAsia" w:cs="宋体" w:hint="eastAsia"/>
                <w:color w:val="000000"/>
                <w:kern w:val="0"/>
                <w:szCs w:val="21"/>
                <w:lang w:bidi="ar"/>
              </w:rPr>
              <w:t>报告，并配合完成整改。</w:t>
            </w:r>
          </w:p>
        </w:tc>
      </w:tr>
    </w:tbl>
    <w:p w:rsidR="00FE3881" w:rsidRDefault="00FE3881" w:rsidP="00140BB1">
      <w:pPr>
        <w:rPr>
          <w:rFonts w:asciiTheme="minorEastAsia" w:hAnsiTheme="minorEastAsia"/>
          <w:szCs w:val="21"/>
        </w:rPr>
      </w:pPr>
      <w:bookmarkStart w:id="0" w:name="_GoBack"/>
      <w:bookmarkEnd w:id="0"/>
    </w:p>
    <w:sectPr w:rsidR="00FE38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24" w:rsidRDefault="001B0F24">
      <w:r>
        <w:separator/>
      </w:r>
    </w:p>
  </w:endnote>
  <w:endnote w:type="continuationSeparator" w:id="0">
    <w:p w:rsidR="001B0F24" w:rsidRDefault="001B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090185"/>
    </w:sdtPr>
    <w:sdtEndPr/>
    <w:sdtContent>
      <w:p w:rsidR="00DC096B" w:rsidRDefault="00DA38BE">
        <w:pPr>
          <w:pStyle w:val="a3"/>
          <w:jc w:val="right"/>
        </w:pPr>
        <w:r>
          <w:fldChar w:fldCharType="begin"/>
        </w:r>
        <w:r>
          <w:instrText>PAGE   \* MERGEFORMAT</w:instrText>
        </w:r>
        <w:r>
          <w:fldChar w:fldCharType="separate"/>
        </w:r>
        <w:r w:rsidR="00140BB1" w:rsidRPr="00140BB1">
          <w:rPr>
            <w:noProof/>
            <w:lang w:val="zh-CN"/>
          </w:rPr>
          <w:t>6</w:t>
        </w:r>
        <w:r>
          <w:fldChar w:fldCharType="end"/>
        </w:r>
      </w:p>
    </w:sdtContent>
  </w:sdt>
  <w:p w:rsidR="00DC096B" w:rsidRDefault="00DC09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24" w:rsidRDefault="001B0F24">
      <w:r>
        <w:separator/>
      </w:r>
    </w:p>
  </w:footnote>
  <w:footnote w:type="continuationSeparator" w:id="0">
    <w:p w:rsidR="001B0F24" w:rsidRDefault="001B0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04"/>
    <w:rsid w:val="00140BB1"/>
    <w:rsid w:val="001560DE"/>
    <w:rsid w:val="001B0F24"/>
    <w:rsid w:val="001D4924"/>
    <w:rsid w:val="00281804"/>
    <w:rsid w:val="0030090C"/>
    <w:rsid w:val="00343E1F"/>
    <w:rsid w:val="0039028C"/>
    <w:rsid w:val="004001D4"/>
    <w:rsid w:val="00491AD9"/>
    <w:rsid w:val="00501578"/>
    <w:rsid w:val="00545F06"/>
    <w:rsid w:val="00547554"/>
    <w:rsid w:val="005F04CE"/>
    <w:rsid w:val="0060091D"/>
    <w:rsid w:val="00634821"/>
    <w:rsid w:val="00655223"/>
    <w:rsid w:val="006C58F1"/>
    <w:rsid w:val="0079386D"/>
    <w:rsid w:val="00835AA4"/>
    <w:rsid w:val="008A0830"/>
    <w:rsid w:val="0091377F"/>
    <w:rsid w:val="00947D25"/>
    <w:rsid w:val="009F7504"/>
    <w:rsid w:val="00A239BB"/>
    <w:rsid w:val="00B02513"/>
    <w:rsid w:val="00B54AE7"/>
    <w:rsid w:val="00B71EBE"/>
    <w:rsid w:val="00C5378A"/>
    <w:rsid w:val="00C7392B"/>
    <w:rsid w:val="00CE6114"/>
    <w:rsid w:val="00CF1E8F"/>
    <w:rsid w:val="00D94118"/>
    <w:rsid w:val="00DA38BE"/>
    <w:rsid w:val="00DB7031"/>
    <w:rsid w:val="00DC096B"/>
    <w:rsid w:val="00DC70D3"/>
    <w:rsid w:val="00FE3881"/>
    <w:rsid w:val="019133D3"/>
    <w:rsid w:val="01BA0A0B"/>
    <w:rsid w:val="01CC1D96"/>
    <w:rsid w:val="01D3282D"/>
    <w:rsid w:val="037B0964"/>
    <w:rsid w:val="058009E9"/>
    <w:rsid w:val="05D32A66"/>
    <w:rsid w:val="06DF064D"/>
    <w:rsid w:val="06E708C6"/>
    <w:rsid w:val="072C7130"/>
    <w:rsid w:val="07517B2C"/>
    <w:rsid w:val="07530A9C"/>
    <w:rsid w:val="075E5343"/>
    <w:rsid w:val="07A94A11"/>
    <w:rsid w:val="07B1392C"/>
    <w:rsid w:val="07E741B2"/>
    <w:rsid w:val="082E30DD"/>
    <w:rsid w:val="08B52F09"/>
    <w:rsid w:val="08F371D1"/>
    <w:rsid w:val="09F87FA6"/>
    <w:rsid w:val="0A005188"/>
    <w:rsid w:val="0B647DC5"/>
    <w:rsid w:val="0B807D6B"/>
    <w:rsid w:val="0C552CFF"/>
    <w:rsid w:val="0CB4500A"/>
    <w:rsid w:val="0CE93074"/>
    <w:rsid w:val="0E5A687D"/>
    <w:rsid w:val="0EA84AB5"/>
    <w:rsid w:val="0EB41EED"/>
    <w:rsid w:val="0ED339D9"/>
    <w:rsid w:val="0EF8706D"/>
    <w:rsid w:val="0FDD2B25"/>
    <w:rsid w:val="112C5671"/>
    <w:rsid w:val="12332F73"/>
    <w:rsid w:val="13027BA6"/>
    <w:rsid w:val="134B5A88"/>
    <w:rsid w:val="13A56985"/>
    <w:rsid w:val="148633E1"/>
    <w:rsid w:val="14B609B9"/>
    <w:rsid w:val="154B00A6"/>
    <w:rsid w:val="15762DAD"/>
    <w:rsid w:val="160C699B"/>
    <w:rsid w:val="16116FCE"/>
    <w:rsid w:val="16C5624D"/>
    <w:rsid w:val="18882593"/>
    <w:rsid w:val="189D4DFE"/>
    <w:rsid w:val="197E41B6"/>
    <w:rsid w:val="19966448"/>
    <w:rsid w:val="19D25348"/>
    <w:rsid w:val="19DC760B"/>
    <w:rsid w:val="1ABD44F5"/>
    <w:rsid w:val="1B766794"/>
    <w:rsid w:val="1B8A6E94"/>
    <w:rsid w:val="1C3A538F"/>
    <w:rsid w:val="1C59519E"/>
    <w:rsid w:val="1DDF574E"/>
    <w:rsid w:val="1DF40AD0"/>
    <w:rsid w:val="1E09077B"/>
    <w:rsid w:val="1EB76BF2"/>
    <w:rsid w:val="1F361FA6"/>
    <w:rsid w:val="1FCF4A76"/>
    <w:rsid w:val="201951C5"/>
    <w:rsid w:val="20237BAE"/>
    <w:rsid w:val="209F27ED"/>
    <w:rsid w:val="20E10E2B"/>
    <w:rsid w:val="213601A6"/>
    <w:rsid w:val="2173318A"/>
    <w:rsid w:val="217B693B"/>
    <w:rsid w:val="21D72A04"/>
    <w:rsid w:val="231C49DC"/>
    <w:rsid w:val="232235F3"/>
    <w:rsid w:val="23B7428C"/>
    <w:rsid w:val="23D31FE3"/>
    <w:rsid w:val="244924AF"/>
    <w:rsid w:val="24AE1A45"/>
    <w:rsid w:val="24EB694B"/>
    <w:rsid w:val="25614BBA"/>
    <w:rsid w:val="25C0383D"/>
    <w:rsid w:val="26064E2C"/>
    <w:rsid w:val="262E1D5E"/>
    <w:rsid w:val="281340C0"/>
    <w:rsid w:val="282F5405"/>
    <w:rsid w:val="29DD0A6C"/>
    <w:rsid w:val="2A3301BD"/>
    <w:rsid w:val="2A646DE5"/>
    <w:rsid w:val="2B6C16B6"/>
    <w:rsid w:val="2B715091"/>
    <w:rsid w:val="2B9C1F33"/>
    <w:rsid w:val="2C1D087C"/>
    <w:rsid w:val="2C41466B"/>
    <w:rsid w:val="2C513D5B"/>
    <w:rsid w:val="2CEA41FD"/>
    <w:rsid w:val="2D0F5680"/>
    <w:rsid w:val="2E415759"/>
    <w:rsid w:val="2E87691D"/>
    <w:rsid w:val="2F840AC6"/>
    <w:rsid w:val="315D6896"/>
    <w:rsid w:val="317B54EF"/>
    <w:rsid w:val="31B758A1"/>
    <w:rsid w:val="32B25468"/>
    <w:rsid w:val="32F069DF"/>
    <w:rsid w:val="336F68D8"/>
    <w:rsid w:val="33E40936"/>
    <w:rsid w:val="34272011"/>
    <w:rsid w:val="34AB5F3E"/>
    <w:rsid w:val="34EA7C75"/>
    <w:rsid w:val="34EF76A2"/>
    <w:rsid w:val="35BF5BD7"/>
    <w:rsid w:val="361B1645"/>
    <w:rsid w:val="3712591D"/>
    <w:rsid w:val="39145BDD"/>
    <w:rsid w:val="399039CA"/>
    <w:rsid w:val="39E91D07"/>
    <w:rsid w:val="3A9A3D81"/>
    <w:rsid w:val="3AFC4FCB"/>
    <w:rsid w:val="3B097E8F"/>
    <w:rsid w:val="3B9F00C1"/>
    <w:rsid w:val="3C156FAB"/>
    <w:rsid w:val="3C7B4B0A"/>
    <w:rsid w:val="3C9B495E"/>
    <w:rsid w:val="3D6B7672"/>
    <w:rsid w:val="3E3C7B75"/>
    <w:rsid w:val="3EAA6EDF"/>
    <w:rsid w:val="3F0646F2"/>
    <w:rsid w:val="3F200698"/>
    <w:rsid w:val="3FA1639C"/>
    <w:rsid w:val="3FD50BBB"/>
    <w:rsid w:val="405E1E6B"/>
    <w:rsid w:val="40E710D1"/>
    <w:rsid w:val="41247E17"/>
    <w:rsid w:val="42A50955"/>
    <w:rsid w:val="42BE68A0"/>
    <w:rsid w:val="43224E42"/>
    <w:rsid w:val="435B7B6D"/>
    <w:rsid w:val="43C3373B"/>
    <w:rsid w:val="44784592"/>
    <w:rsid w:val="45604031"/>
    <w:rsid w:val="45822B7D"/>
    <w:rsid w:val="473D27F0"/>
    <w:rsid w:val="484750CA"/>
    <w:rsid w:val="49FD4AC4"/>
    <w:rsid w:val="4A1733DE"/>
    <w:rsid w:val="4A1B01AA"/>
    <w:rsid w:val="4A6A5C5B"/>
    <w:rsid w:val="4ACD7A30"/>
    <w:rsid w:val="4D977CA5"/>
    <w:rsid w:val="4ED60EF1"/>
    <w:rsid w:val="4FBC5E5D"/>
    <w:rsid w:val="528B55C8"/>
    <w:rsid w:val="52F05A59"/>
    <w:rsid w:val="53777492"/>
    <w:rsid w:val="566B6536"/>
    <w:rsid w:val="56AF28B3"/>
    <w:rsid w:val="573D2B91"/>
    <w:rsid w:val="576A6185"/>
    <w:rsid w:val="57AF0019"/>
    <w:rsid w:val="58056EC6"/>
    <w:rsid w:val="58D86CFD"/>
    <w:rsid w:val="590F7951"/>
    <w:rsid w:val="5A1C5707"/>
    <w:rsid w:val="5AB05515"/>
    <w:rsid w:val="5AC65851"/>
    <w:rsid w:val="5AD0308B"/>
    <w:rsid w:val="5B2B2DA3"/>
    <w:rsid w:val="5B504AEC"/>
    <w:rsid w:val="5BFA23E2"/>
    <w:rsid w:val="5C0E3F37"/>
    <w:rsid w:val="5C761E12"/>
    <w:rsid w:val="5C762312"/>
    <w:rsid w:val="5CE85681"/>
    <w:rsid w:val="5D356FBE"/>
    <w:rsid w:val="5E0F0A8D"/>
    <w:rsid w:val="5F380A40"/>
    <w:rsid w:val="601D418C"/>
    <w:rsid w:val="617E118F"/>
    <w:rsid w:val="618F33F4"/>
    <w:rsid w:val="619A0B73"/>
    <w:rsid w:val="622E213A"/>
    <w:rsid w:val="62446DFC"/>
    <w:rsid w:val="648B3F20"/>
    <w:rsid w:val="649D16D2"/>
    <w:rsid w:val="64C0059F"/>
    <w:rsid w:val="651A2276"/>
    <w:rsid w:val="655456DE"/>
    <w:rsid w:val="677C739E"/>
    <w:rsid w:val="682F4226"/>
    <w:rsid w:val="68514F7D"/>
    <w:rsid w:val="69046222"/>
    <w:rsid w:val="696156F3"/>
    <w:rsid w:val="69C65693"/>
    <w:rsid w:val="6A163E0A"/>
    <w:rsid w:val="6A1A1535"/>
    <w:rsid w:val="6A35233B"/>
    <w:rsid w:val="6A43593B"/>
    <w:rsid w:val="6A5C58EE"/>
    <w:rsid w:val="6A6F2900"/>
    <w:rsid w:val="6C651B7E"/>
    <w:rsid w:val="6C9033B7"/>
    <w:rsid w:val="6DA156CE"/>
    <w:rsid w:val="6E4135C4"/>
    <w:rsid w:val="6E833D5A"/>
    <w:rsid w:val="6EA62E66"/>
    <w:rsid w:val="72895FBB"/>
    <w:rsid w:val="74C54F90"/>
    <w:rsid w:val="75260580"/>
    <w:rsid w:val="756F02DF"/>
    <w:rsid w:val="75BA5B64"/>
    <w:rsid w:val="760568FF"/>
    <w:rsid w:val="761F56E1"/>
    <w:rsid w:val="76281D44"/>
    <w:rsid w:val="76922402"/>
    <w:rsid w:val="779114E9"/>
    <w:rsid w:val="77D87B18"/>
    <w:rsid w:val="783212DC"/>
    <w:rsid w:val="787A54D9"/>
    <w:rsid w:val="78C56DD7"/>
    <w:rsid w:val="79700EFE"/>
    <w:rsid w:val="79707349"/>
    <w:rsid w:val="7989152A"/>
    <w:rsid w:val="7A373354"/>
    <w:rsid w:val="7ABD184D"/>
    <w:rsid w:val="7B6231E2"/>
    <w:rsid w:val="7C990975"/>
    <w:rsid w:val="7D3D7688"/>
    <w:rsid w:val="7E284605"/>
    <w:rsid w:val="7EB07956"/>
    <w:rsid w:val="7F657014"/>
    <w:rsid w:val="7FF2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character" w:customStyle="1" w:styleId="font41">
    <w:name w:val="font41"/>
    <w:basedOn w:val="a0"/>
    <w:rPr>
      <w:rFonts w:ascii="Calibri" w:hAnsi="Calibri" w:cs="Calibri"/>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11">
    <w:name w:val="font11"/>
    <w:basedOn w:val="a0"/>
    <w:rPr>
      <w:rFonts w:ascii="Calibri" w:hAnsi="Calibri" w:cs="Calibri"/>
      <w:color w:val="000000"/>
      <w:sz w:val="21"/>
      <w:szCs w:val="21"/>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5">
    <w:name w:val="Balloon Text"/>
    <w:basedOn w:val="a"/>
    <w:link w:val="Char1"/>
    <w:rsid w:val="00140BB1"/>
    <w:rPr>
      <w:sz w:val="18"/>
      <w:szCs w:val="18"/>
    </w:rPr>
  </w:style>
  <w:style w:type="character" w:customStyle="1" w:styleId="Char1">
    <w:name w:val="批注框文本 Char"/>
    <w:basedOn w:val="a0"/>
    <w:link w:val="a5"/>
    <w:rsid w:val="00140BB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character" w:customStyle="1" w:styleId="font41">
    <w:name w:val="font41"/>
    <w:basedOn w:val="a0"/>
    <w:rPr>
      <w:rFonts w:ascii="Calibri" w:hAnsi="Calibri" w:cs="Calibri"/>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11">
    <w:name w:val="font11"/>
    <w:basedOn w:val="a0"/>
    <w:rPr>
      <w:rFonts w:ascii="Calibri" w:hAnsi="Calibri" w:cs="Calibri"/>
      <w:color w:val="000000"/>
      <w:sz w:val="21"/>
      <w:szCs w:val="21"/>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5">
    <w:name w:val="Balloon Text"/>
    <w:basedOn w:val="a"/>
    <w:link w:val="Char1"/>
    <w:rsid w:val="00140BB1"/>
    <w:rPr>
      <w:sz w:val="18"/>
      <w:szCs w:val="18"/>
    </w:rPr>
  </w:style>
  <w:style w:type="character" w:customStyle="1" w:styleId="Char1">
    <w:name w:val="批注框文本 Char"/>
    <w:basedOn w:val="a0"/>
    <w:link w:val="a5"/>
    <w:rsid w:val="00140BB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847</Words>
  <Characters>4829</Characters>
  <Application>Microsoft Office Word</Application>
  <DocSecurity>0</DocSecurity>
  <Lines>40</Lines>
  <Paragraphs>11</Paragraphs>
  <ScaleCrop>false</ScaleCrop>
  <Company>Microsoft</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贺东东</cp:lastModifiedBy>
  <cp:revision>24</cp:revision>
  <dcterms:created xsi:type="dcterms:W3CDTF">2024-11-13T06:57:00Z</dcterms:created>
  <dcterms:modified xsi:type="dcterms:W3CDTF">2024-11-21T00:23:00Z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B29C44BF830A41AF97C0195F2FCD5F40</vt:lpwstr>
  </property>
</Properties>
</file>