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BF" w:rsidRDefault="00ED3FE9">
      <w:pPr>
        <w:pStyle w:val="5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服务器</w:t>
      </w:r>
      <w:r w:rsidR="008253CC">
        <w:rPr>
          <w:rFonts w:hint="eastAsia"/>
          <w:sz w:val="32"/>
          <w:szCs w:val="28"/>
        </w:rPr>
        <w:t>配置</w:t>
      </w:r>
      <w:r>
        <w:rPr>
          <w:rFonts w:hint="eastAsia"/>
          <w:sz w:val="32"/>
          <w:szCs w:val="28"/>
        </w:rPr>
        <w:t>参数</w:t>
      </w:r>
    </w:p>
    <w:tbl>
      <w:tblPr>
        <w:tblStyle w:val="a3"/>
        <w:tblW w:w="8759" w:type="dxa"/>
        <w:jc w:val="center"/>
        <w:tblLook w:val="04A0" w:firstRow="1" w:lastRow="0" w:firstColumn="1" w:lastColumn="0" w:noHBand="0" w:noVBand="1"/>
      </w:tblPr>
      <w:tblGrid>
        <w:gridCol w:w="1435"/>
        <w:gridCol w:w="1654"/>
        <w:gridCol w:w="5670"/>
      </w:tblGrid>
      <w:tr w:rsidR="000E4CBF">
        <w:trPr>
          <w:trHeight w:val="440"/>
          <w:jc w:val="center"/>
        </w:trPr>
        <w:tc>
          <w:tcPr>
            <w:tcW w:w="1435" w:type="dxa"/>
            <w:vAlign w:val="center"/>
          </w:tcPr>
          <w:p w:rsidR="000E4CBF" w:rsidRDefault="00ED3FE9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分类</w:t>
            </w: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指标项</w:t>
            </w:r>
          </w:p>
        </w:tc>
        <w:tc>
          <w:tcPr>
            <w:tcW w:w="5670" w:type="dxa"/>
            <w:vAlign w:val="center"/>
          </w:tcPr>
          <w:p w:rsidR="000E4CBF" w:rsidRDefault="00ED3FE9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指标要求</w:t>
            </w:r>
          </w:p>
        </w:tc>
      </w:tr>
      <w:tr w:rsidR="000E4CBF">
        <w:trPr>
          <w:trHeight w:val="440"/>
          <w:jc w:val="center"/>
        </w:trPr>
        <w:tc>
          <w:tcPr>
            <w:tcW w:w="1435" w:type="dxa"/>
            <w:vMerge w:val="restart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硬件</w:t>
            </w: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形态</w:t>
            </w:r>
          </w:p>
        </w:tc>
        <w:tc>
          <w:tcPr>
            <w:tcW w:w="5670" w:type="dxa"/>
            <w:vAlign w:val="center"/>
          </w:tcPr>
          <w:p w:rsidR="000E4CBF" w:rsidRDefault="00ED3FE9">
            <w:pPr>
              <w:jc w:val="left"/>
            </w:pPr>
            <w:r>
              <w:rPr>
                <w:rFonts w:hint="eastAsia"/>
              </w:rPr>
              <w:t>2U</w:t>
            </w:r>
            <w:r>
              <w:rPr>
                <w:rFonts w:hint="eastAsia"/>
              </w:rPr>
              <w:t>机架式服务器机箱</w:t>
            </w:r>
          </w:p>
        </w:tc>
      </w:tr>
      <w:tr w:rsidR="000E4CBF">
        <w:trPr>
          <w:trHeight w:val="440"/>
          <w:jc w:val="center"/>
        </w:trPr>
        <w:tc>
          <w:tcPr>
            <w:tcW w:w="1435" w:type="dxa"/>
            <w:vMerge/>
            <w:vAlign w:val="center"/>
          </w:tcPr>
          <w:p w:rsidR="000E4CBF" w:rsidRDefault="000E4CBF">
            <w:pPr>
              <w:jc w:val="center"/>
            </w:pP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CPU</w:t>
            </w:r>
          </w:p>
        </w:tc>
        <w:tc>
          <w:tcPr>
            <w:tcW w:w="5670" w:type="dxa"/>
            <w:vAlign w:val="center"/>
          </w:tcPr>
          <w:p w:rsidR="000E4CBF" w:rsidRDefault="00ED3FE9">
            <w:pPr>
              <w:jc w:val="left"/>
            </w:pPr>
            <w:r>
              <w:rPr>
                <w:rFonts w:hint="eastAsia"/>
              </w:rPr>
              <w:t>采用国产自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CPU,</w:t>
            </w:r>
            <w:r>
              <w:rPr>
                <w:rFonts w:hint="eastAsia"/>
              </w:rPr>
              <w:t>物理核数≥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核</w:t>
            </w:r>
          </w:p>
        </w:tc>
      </w:tr>
      <w:tr w:rsidR="000E4CBF">
        <w:trPr>
          <w:trHeight w:val="440"/>
          <w:jc w:val="center"/>
        </w:trPr>
        <w:tc>
          <w:tcPr>
            <w:tcW w:w="1435" w:type="dxa"/>
            <w:vMerge/>
            <w:vAlign w:val="center"/>
          </w:tcPr>
          <w:p w:rsidR="000E4CBF" w:rsidRDefault="000E4CBF">
            <w:pPr>
              <w:jc w:val="center"/>
            </w:pP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内存</w:t>
            </w:r>
          </w:p>
        </w:tc>
        <w:tc>
          <w:tcPr>
            <w:tcW w:w="5670" w:type="dxa"/>
            <w:vAlign w:val="center"/>
          </w:tcPr>
          <w:p w:rsidR="000E4CBF" w:rsidRDefault="00ED3FE9">
            <w:pPr>
              <w:jc w:val="left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256GB</w:t>
            </w:r>
          </w:p>
        </w:tc>
      </w:tr>
      <w:tr w:rsidR="000E4CBF">
        <w:trPr>
          <w:trHeight w:val="440"/>
          <w:jc w:val="center"/>
        </w:trPr>
        <w:tc>
          <w:tcPr>
            <w:tcW w:w="1435" w:type="dxa"/>
            <w:vMerge/>
            <w:vAlign w:val="center"/>
          </w:tcPr>
          <w:p w:rsidR="000E4CBF" w:rsidRDefault="000E4CBF">
            <w:pPr>
              <w:jc w:val="center"/>
            </w:pP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存储空间</w:t>
            </w:r>
          </w:p>
        </w:tc>
        <w:tc>
          <w:tcPr>
            <w:tcW w:w="5670" w:type="dxa"/>
            <w:vAlign w:val="center"/>
          </w:tcPr>
          <w:p w:rsidR="000E4CBF" w:rsidRDefault="00ED3FE9">
            <w:pPr>
              <w:jc w:val="left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1TB</w:t>
            </w:r>
            <w:r>
              <w:rPr>
                <w:rFonts w:hint="eastAsia"/>
              </w:rPr>
              <w:t>，存储介质类型</w:t>
            </w:r>
            <w:r>
              <w:rPr>
                <w:rFonts w:hint="eastAsia"/>
              </w:rPr>
              <w:t>SSD</w:t>
            </w:r>
          </w:p>
        </w:tc>
      </w:tr>
      <w:tr w:rsidR="000E4CBF">
        <w:trPr>
          <w:trHeight w:val="465"/>
          <w:jc w:val="center"/>
        </w:trPr>
        <w:tc>
          <w:tcPr>
            <w:tcW w:w="1435" w:type="dxa"/>
            <w:vMerge/>
            <w:vAlign w:val="center"/>
          </w:tcPr>
          <w:p w:rsidR="000E4CBF" w:rsidRDefault="000E4CBF">
            <w:pPr>
              <w:jc w:val="center"/>
            </w:pP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网卡</w:t>
            </w:r>
          </w:p>
        </w:tc>
        <w:tc>
          <w:tcPr>
            <w:tcW w:w="5670" w:type="dxa"/>
            <w:vAlign w:val="center"/>
          </w:tcPr>
          <w:p w:rsidR="000E4CBF" w:rsidRDefault="000966BA">
            <w:pPr>
              <w:jc w:val="left"/>
            </w:pPr>
            <w:r w:rsidRPr="000966BA">
              <w:rPr>
                <w:rFonts w:hint="eastAsia"/>
              </w:rPr>
              <w:t>配置双网卡，四个</w:t>
            </w:r>
            <w:proofErr w:type="gramStart"/>
            <w:r w:rsidRPr="000966BA">
              <w:rPr>
                <w:rFonts w:hint="eastAsia"/>
              </w:rPr>
              <w:t>千兆电口</w:t>
            </w:r>
            <w:proofErr w:type="gramEnd"/>
            <w:r w:rsidRPr="000966BA">
              <w:rPr>
                <w:rFonts w:hint="eastAsia"/>
              </w:rPr>
              <w:t>，两个</w:t>
            </w:r>
            <w:proofErr w:type="gramStart"/>
            <w:r w:rsidRPr="000966BA">
              <w:rPr>
                <w:rFonts w:hint="eastAsia"/>
              </w:rPr>
              <w:t>万兆光口</w:t>
            </w:r>
            <w:proofErr w:type="gramEnd"/>
          </w:p>
        </w:tc>
      </w:tr>
      <w:tr w:rsidR="000E4CBF">
        <w:trPr>
          <w:trHeight w:val="465"/>
          <w:jc w:val="center"/>
        </w:trPr>
        <w:tc>
          <w:tcPr>
            <w:tcW w:w="1435" w:type="dxa"/>
            <w:vMerge/>
            <w:vAlign w:val="center"/>
          </w:tcPr>
          <w:p w:rsidR="000E4CBF" w:rsidRDefault="000E4CBF">
            <w:pPr>
              <w:jc w:val="center"/>
            </w:pP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NPU</w:t>
            </w:r>
            <w:r>
              <w:rPr>
                <w:rFonts w:hint="eastAsia"/>
              </w:rPr>
              <w:t>支持</w:t>
            </w:r>
          </w:p>
        </w:tc>
        <w:tc>
          <w:tcPr>
            <w:tcW w:w="5670" w:type="dxa"/>
            <w:vAlign w:val="center"/>
          </w:tcPr>
          <w:p w:rsidR="000E4CBF" w:rsidRDefault="00ED3FE9">
            <w:pPr>
              <w:jc w:val="left"/>
            </w:pPr>
            <w:r>
              <w:rPr>
                <w:rFonts w:hint="eastAsia"/>
              </w:rPr>
              <w:t>支持扩容</w:t>
            </w:r>
            <w:r>
              <w:rPr>
                <w:rFonts w:hint="eastAsia"/>
              </w:rPr>
              <w:t>NPU</w:t>
            </w:r>
            <w:r>
              <w:rPr>
                <w:rFonts w:hint="eastAsia"/>
              </w:rPr>
              <w:t>卡</w:t>
            </w:r>
          </w:p>
        </w:tc>
      </w:tr>
      <w:tr w:rsidR="000E4CBF">
        <w:trPr>
          <w:trHeight w:val="465"/>
          <w:jc w:val="center"/>
        </w:trPr>
        <w:tc>
          <w:tcPr>
            <w:tcW w:w="1435" w:type="dxa"/>
            <w:vMerge w:val="restart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软件</w:t>
            </w: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5670" w:type="dxa"/>
            <w:vAlign w:val="center"/>
          </w:tcPr>
          <w:p w:rsidR="000E4CBF" w:rsidRDefault="000966BA">
            <w:pPr>
              <w:jc w:val="left"/>
            </w:pPr>
            <w:r w:rsidRPr="000966BA">
              <w:rPr>
                <w:rFonts w:hint="eastAsia"/>
              </w:rPr>
              <w:t>预装国产化操作系统软件：麒麟、欧拉、统信等</w:t>
            </w:r>
          </w:p>
        </w:tc>
      </w:tr>
      <w:tr w:rsidR="000E4CBF">
        <w:trPr>
          <w:trHeight w:val="475"/>
          <w:jc w:val="center"/>
        </w:trPr>
        <w:tc>
          <w:tcPr>
            <w:tcW w:w="1435" w:type="dxa"/>
            <w:vMerge/>
            <w:vAlign w:val="center"/>
          </w:tcPr>
          <w:p w:rsidR="000E4CBF" w:rsidRDefault="000E4CBF">
            <w:pPr>
              <w:jc w:val="center"/>
            </w:pPr>
          </w:p>
        </w:tc>
        <w:tc>
          <w:tcPr>
            <w:tcW w:w="1654" w:type="dxa"/>
            <w:vAlign w:val="center"/>
          </w:tcPr>
          <w:p w:rsidR="000E4CBF" w:rsidRDefault="00ED3FE9">
            <w:pPr>
              <w:jc w:val="center"/>
            </w:pPr>
            <w:r>
              <w:rPr>
                <w:rFonts w:hint="eastAsia"/>
              </w:rPr>
              <w:t>数据库</w:t>
            </w:r>
          </w:p>
        </w:tc>
        <w:tc>
          <w:tcPr>
            <w:tcW w:w="5670" w:type="dxa"/>
            <w:vAlign w:val="center"/>
          </w:tcPr>
          <w:p w:rsidR="000E4CBF" w:rsidRDefault="000966BA">
            <w:pPr>
              <w:jc w:val="left"/>
            </w:pPr>
            <w:r w:rsidRPr="000966BA">
              <w:rPr>
                <w:rFonts w:hint="eastAsia"/>
              </w:rPr>
              <w:t>预装国产化数据库软件：</w:t>
            </w:r>
            <w:proofErr w:type="spellStart"/>
            <w:r w:rsidRPr="000966BA">
              <w:rPr>
                <w:rFonts w:hint="eastAsia"/>
              </w:rPr>
              <w:t>OpenGauss</w:t>
            </w:r>
            <w:proofErr w:type="spellEnd"/>
            <w:r w:rsidRPr="000966BA">
              <w:rPr>
                <w:rFonts w:hint="eastAsia"/>
              </w:rPr>
              <w:t>或同等架构的数据库</w:t>
            </w:r>
          </w:p>
        </w:tc>
      </w:tr>
      <w:tr w:rsidR="00045E67" w:rsidTr="00BC301D">
        <w:trPr>
          <w:trHeight w:val="475"/>
          <w:jc w:val="center"/>
        </w:trPr>
        <w:tc>
          <w:tcPr>
            <w:tcW w:w="3089" w:type="dxa"/>
            <w:gridSpan w:val="2"/>
            <w:vAlign w:val="center"/>
          </w:tcPr>
          <w:p w:rsidR="00045E67" w:rsidRDefault="00045E67">
            <w:pPr>
              <w:jc w:val="center"/>
            </w:pPr>
            <w:r>
              <w:rPr>
                <w:rFonts w:hint="eastAsia"/>
              </w:rPr>
              <w:t>质保服务</w:t>
            </w:r>
          </w:p>
        </w:tc>
        <w:tc>
          <w:tcPr>
            <w:tcW w:w="5670" w:type="dxa"/>
            <w:vAlign w:val="center"/>
          </w:tcPr>
          <w:p w:rsidR="00045E67" w:rsidRDefault="000966BA" w:rsidP="00045E67">
            <w:pPr>
              <w:jc w:val="left"/>
            </w:pPr>
            <w:r w:rsidRPr="000966BA">
              <w:rPr>
                <w:rFonts w:hint="eastAsia"/>
              </w:rPr>
              <w:t>包含一年</w:t>
            </w:r>
            <w:proofErr w:type="gramStart"/>
            <w:r w:rsidRPr="000966BA">
              <w:rPr>
                <w:rFonts w:hint="eastAsia"/>
              </w:rPr>
              <w:t>期软件</w:t>
            </w:r>
            <w:proofErr w:type="gramEnd"/>
            <w:r w:rsidRPr="000966BA">
              <w:rPr>
                <w:rFonts w:hint="eastAsia"/>
              </w:rPr>
              <w:t>紧急故障保障与重装服务，硬件原厂质保三年，提供硬件厂家原厂承诺函</w:t>
            </w:r>
          </w:p>
        </w:tc>
      </w:tr>
      <w:tr w:rsidR="0025316D" w:rsidTr="00BC301D">
        <w:trPr>
          <w:trHeight w:val="475"/>
          <w:jc w:val="center"/>
        </w:trPr>
        <w:tc>
          <w:tcPr>
            <w:tcW w:w="3089" w:type="dxa"/>
            <w:gridSpan w:val="2"/>
            <w:vAlign w:val="center"/>
          </w:tcPr>
          <w:p w:rsidR="0025316D" w:rsidRDefault="0025316D">
            <w:pPr>
              <w:jc w:val="center"/>
            </w:pPr>
            <w:r>
              <w:rPr>
                <w:rFonts w:hint="eastAsia"/>
              </w:rPr>
              <w:t>实施工期</w:t>
            </w:r>
          </w:p>
        </w:tc>
        <w:tc>
          <w:tcPr>
            <w:tcW w:w="5670" w:type="dxa"/>
            <w:vAlign w:val="center"/>
          </w:tcPr>
          <w:p w:rsidR="0025316D" w:rsidRDefault="00550BF3" w:rsidP="00045E67">
            <w:pPr>
              <w:jc w:val="left"/>
            </w:pPr>
            <w:r w:rsidRPr="00550BF3">
              <w:rPr>
                <w:rFonts w:hint="eastAsia"/>
              </w:rPr>
              <w:t>合同</w:t>
            </w:r>
            <w:proofErr w:type="gramStart"/>
            <w:r w:rsidRPr="00550BF3">
              <w:rPr>
                <w:rFonts w:hint="eastAsia"/>
              </w:rPr>
              <w:t>签定</w:t>
            </w:r>
            <w:proofErr w:type="gramEnd"/>
            <w:r w:rsidRPr="00550BF3">
              <w:rPr>
                <w:rFonts w:hint="eastAsia"/>
              </w:rPr>
              <w:t>后，</w:t>
            </w:r>
            <w:r>
              <w:rPr>
                <w:rFonts w:hint="eastAsia"/>
              </w:rPr>
              <w:t>10</w:t>
            </w:r>
            <w:r w:rsidRPr="00550BF3">
              <w:rPr>
                <w:rFonts w:hint="eastAsia"/>
              </w:rPr>
              <w:t>日内完成实施。</w:t>
            </w:r>
          </w:p>
        </w:tc>
      </w:tr>
      <w:tr w:rsidR="000966BA" w:rsidTr="00BC301D">
        <w:trPr>
          <w:trHeight w:val="475"/>
          <w:jc w:val="center"/>
        </w:trPr>
        <w:tc>
          <w:tcPr>
            <w:tcW w:w="3089" w:type="dxa"/>
            <w:gridSpan w:val="2"/>
            <w:vAlign w:val="center"/>
          </w:tcPr>
          <w:p w:rsidR="000966BA" w:rsidRDefault="00550BF3">
            <w:pPr>
              <w:jc w:val="center"/>
              <w:rPr>
                <w:rFonts w:hint="eastAsia"/>
              </w:rPr>
            </w:pPr>
            <w:r w:rsidRPr="00550BF3">
              <w:rPr>
                <w:rFonts w:hint="eastAsia"/>
              </w:rPr>
              <w:t>其他</w:t>
            </w:r>
          </w:p>
        </w:tc>
        <w:tc>
          <w:tcPr>
            <w:tcW w:w="5670" w:type="dxa"/>
            <w:vAlign w:val="center"/>
          </w:tcPr>
          <w:p w:rsidR="00550BF3" w:rsidRDefault="00550BF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投标人具有</w:t>
            </w:r>
            <w:r>
              <w:rPr>
                <w:rFonts w:hint="eastAsia"/>
              </w:rPr>
              <w:t>：</w:t>
            </w:r>
          </w:p>
          <w:p w:rsidR="000966BA" w:rsidRDefault="00B0651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E00061" w:rsidRPr="00E00061">
              <w:rPr>
                <w:rFonts w:hint="eastAsia"/>
              </w:rPr>
              <w:t>投标人具有信息系统安全集成服务资质（</w:t>
            </w:r>
            <w:r w:rsidR="00E00061" w:rsidRPr="00E00061">
              <w:rPr>
                <w:rFonts w:hint="eastAsia"/>
              </w:rPr>
              <w:t>CCRC</w:t>
            </w:r>
            <w:r w:rsidR="00E00061" w:rsidRPr="00E00061">
              <w:rPr>
                <w:rFonts w:hint="eastAsia"/>
              </w:rPr>
              <w:t>）</w:t>
            </w:r>
          </w:p>
          <w:p w:rsidR="00E00061" w:rsidRDefault="00B0651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E00061" w:rsidRPr="00E00061">
              <w:rPr>
                <w:rFonts w:hint="eastAsia"/>
              </w:rPr>
              <w:t>投标人具有信息系统</w:t>
            </w:r>
            <w:proofErr w:type="gramStart"/>
            <w:r w:rsidR="00E00061" w:rsidRPr="00E00061">
              <w:rPr>
                <w:rFonts w:hint="eastAsia"/>
              </w:rPr>
              <w:t>安全运</w:t>
            </w:r>
            <w:proofErr w:type="gramEnd"/>
            <w:r w:rsidR="00E00061" w:rsidRPr="00E00061">
              <w:rPr>
                <w:rFonts w:hint="eastAsia"/>
              </w:rPr>
              <w:t>维服务资质（</w:t>
            </w:r>
            <w:r w:rsidR="00E00061" w:rsidRPr="00E00061">
              <w:rPr>
                <w:rFonts w:hint="eastAsia"/>
              </w:rPr>
              <w:t>CCRC</w:t>
            </w:r>
            <w:r w:rsidR="00E00061" w:rsidRPr="00E00061">
              <w:rPr>
                <w:rFonts w:hint="eastAsia"/>
              </w:rPr>
              <w:t>）</w:t>
            </w:r>
          </w:p>
          <w:p w:rsidR="00E00061" w:rsidRDefault="00B0651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E00061" w:rsidRPr="00E00061">
              <w:rPr>
                <w:rFonts w:hint="eastAsia"/>
              </w:rPr>
              <w:t>投标人具有信息安全风险评估服务资质（</w:t>
            </w:r>
            <w:r w:rsidR="00E00061" w:rsidRPr="00E00061">
              <w:rPr>
                <w:rFonts w:hint="eastAsia"/>
              </w:rPr>
              <w:t>CCRC</w:t>
            </w:r>
            <w:r w:rsidR="00E00061" w:rsidRPr="00E00061">
              <w:rPr>
                <w:rFonts w:hint="eastAsia"/>
              </w:rPr>
              <w:t>）</w:t>
            </w:r>
          </w:p>
          <w:p w:rsidR="00E00061" w:rsidRDefault="00B0651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E00061" w:rsidRPr="00E00061">
              <w:rPr>
                <w:rFonts w:hint="eastAsia"/>
              </w:rPr>
              <w:t>投标人具有信息安全应急处理服务资质（</w:t>
            </w:r>
            <w:r w:rsidR="00E00061" w:rsidRPr="00E00061">
              <w:rPr>
                <w:rFonts w:hint="eastAsia"/>
              </w:rPr>
              <w:t>CCRC</w:t>
            </w:r>
            <w:r w:rsidR="00E00061" w:rsidRPr="00E00061">
              <w:rPr>
                <w:rFonts w:hint="eastAsia"/>
              </w:rPr>
              <w:t>）</w:t>
            </w:r>
          </w:p>
          <w:p w:rsidR="00E00061" w:rsidRDefault="00B0651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="00E00061" w:rsidRPr="00E00061">
              <w:rPr>
                <w:rFonts w:hint="eastAsia"/>
              </w:rPr>
              <w:t>投标人具有</w:t>
            </w:r>
            <w:r w:rsidR="00E00061" w:rsidRPr="00E00061">
              <w:rPr>
                <w:rFonts w:hint="eastAsia"/>
              </w:rPr>
              <w:t>ITSS</w:t>
            </w:r>
            <w:r w:rsidR="00E00061" w:rsidRPr="00E00061">
              <w:rPr>
                <w:rFonts w:hint="eastAsia"/>
              </w:rPr>
              <w:t>信息技术服务标准符合性证书</w:t>
            </w:r>
          </w:p>
          <w:p w:rsidR="00E00061" w:rsidRDefault="00B0651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="00E00061" w:rsidRPr="00E00061">
              <w:rPr>
                <w:rFonts w:hint="eastAsia"/>
              </w:rPr>
              <w:t> </w:t>
            </w:r>
            <w:r w:rsidR="00E00061" w:rsidRPr="00E00061">
              <w:rPr>
                <w:rFonts w:hint="eastAsia"/>
              </w:rPr>
              <w:t>投标人具有信息安全管理体系认证证书</w:t>
            </w:r>
            <w:r w:rsidR="00E00061" w:rsidRPr="00E00061">
              <w:rPr>
                <w:rFonts w:hint="eastAsia"/>
              </w:rPr>
              <w:t>ISO/IEC 27001</w:t>
            </w:r>
          </w:p>
          <w:p w:rsidR="00E00061" w:rsidRDefault="00B06513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="00E00061" w:rsidRPr="00E00061">
              <w:rPr>
                <w:rFonts w:hint="eastAsia"/>
              </w:rPr>
              <w:t>投标人具有基于</w:t>
            </w:r>
            <w:r w:rsidR="00E00061" w:rsidRPr="00E00061">
              <w:rPr>
                <w:rFonts w:hint="eastAsia"/>
              </w:rPr>
              <w:t>IS/IEC20000-1</w:t>
            </w:r>
            <w:r w:rsidR="00E00061" w:rsidRPr="00E00061">
              <w:rPr>
                <w:rFonts w:hint="eastAsia"/>
              </w:rPr>
              <w:t>的服务管理体系认证证书</w:t>
            </w:r>
          </w:p>
          <w:p w:rsidR="00E00061" w:rsidRDefault="00E00061" w:rsidP="00550BF3">
            <w:pPr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并提供相关证明文件。</w:t>
            </w:r>
          </w:p>
        </w:tc>
      </w:tr>
    </w:tbl>
    <w:p w:rsidR="000E4CBF" w:rsidRPr="00550BF3" w:rsidRDefault="00550BF3">
      <w:pPr>
        <w:rPr>
          <w:sz w:val="28"/>
          <w:szCs w:val="28"/>
        </w:rPr>
      </w:pPr>
      <w:r w:rsidRPr="00550BF3">
        <w:rPr>
          <w:rFonts w:hint="eastAsia"/>
          <w:sz w:val="28"/>
          <w:szCs w:val="28"/>
        </w:rPr>
        <w:t>注：包含设备的安装和调试费用。</w:t>
      </w:r>
      <w:bookmarkStart w:id="0" w:name="_GoBack"/>
      <w:bookmarkEnd w:id="0"/>
    </w:p>
    <w:sectPr w:rsidR="000E4CBF" w:rsidRPr="0055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50" w:rsidRDefault="00373450" w:rsidP="008253CC">
      <w:r>
        <w:separator/>
      </w:r>
    </w:p>
  </w:endnote>
  <w:endnote w:type="continuationSeparator" w:id="0">
    <w:p w:rsidR="00373450" w:rsidRDefault="00373450" w:rsidP="0082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50" w:rsidRDefault="00373450" w:rsidP="008253CC">
      <w:r>
        <w:separator/>
      </w:r>
    </w:p>
  </w:footnote>
  <w:footnote w:type="continuationSeparator" w:id="0">
    <w:p w:rsidR="00373450" w:rsidRDefault="00373450" w:rsidP="0082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BF"/>
    <w:rsid w:val="00045E67"/>
    <w:rsid w:val="000966BA"/>
    <w:rsid w:val="000E4CBF"/>
    <w:rsid w:val="0025316D"/>
    <w:rsid w:val="002D4774"/>
    <w:rsid w:val="00373450"/>
    <w:rsid w:val="00550BF3"/>
    <w:rsid w:val="00565AD8"/>
    <w:rsid w:val="008253CC"/>
    <w:rsid w:val="00B06513"/>
    <w:rsid w:val="00E00061"/>
    <w:rsid w:val="00ED3FE9"/>
    <w:rsid w:val="1AA169F0"/>
    <w:rsid w:val="224F0852"/>
    <w:rsid w:val="2A1D2731"/>
    <w:rsid w:val="73632DA5"/>
    <w:rsid w:val="7A3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2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53CC"/>
    <w:rPr>
      <w:kern w:val="2"/>
      <w:sz w:val="18"/>
      <w:szCs w:val="18"/>
    </w:rPr>
  </w:style>
  <w:style w:type="paragraph" w:styleId="a5">
    <w:name w:val="footer"/>
    <w:basedOn w:val="a"/>
    <w:link w:val="Char0"/>
    <w:rsid w:val="0082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53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2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53CC"/>
    <w:rPr>
      <w:kern w:val="2"/>
      <w:sz w:val="18"/>
      <w:szCs w:val="18"/>
    </w:rPr>
  </w:style>
  <w:style w:type="paragraph" w:styleId="a5">
    <w:name w:val="footer"/>
    <w:basedOn w:val="a"/>
    <w:link w:val="Char0"/>
    <w:rsid w:val="0082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53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贺东东</cp:lastModifiedBy>
  <cp:revision>9</cp:revision>
  <dcterms:created xsi:type="dcterms:W3CDTF">2024-06-27T00:20:00Z</dcterms:created>
  <dcterms:modified xsi:type="dcterms:W3CDTF">2024-07-24T09:18:00Z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0106584BF7D34C3DB8B8811CBCE9ADDE</vt:lpwstr>
  </property>
</Properties>
</file>