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56BDC" w14:textId="318E1E87" w:rsidR="00DF4A4F" w:rsidRPr="00525C47" w:rsidRDefault="00525C47" w:rsidP="00525C47">
      <w:pPr>
        <w:jc w:val="center"/>
        <w:rPr>
          <w:rFonts w:ascii="仿宋_GB2312" w:eastAsia="仿宋_GB2312" w:hAnsi="仿宋" w:cs="宋体"/>
          <w:b/>
          <w:bCs/>
          <w:kern w:val="0"/>
          <w:sz w:val="36"/>
          <w:szCs w:val="36"/>
        </w:rPr>
      </w:pPr>
      <w:r w:rsidRPr="00525C47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防爆柜</w:t>
      </w:r>
      <w:r w:rsidR="00DF4A4F" w:rsidRPr="00525C47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招标</w:t>
      </w:r>
      <w:r w:rsidR="00BC7F3A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要求</w:t>
      </w:r>
    </w:p>
    <w:p w14:paraId="35F53D30" w14:textId="4AB60825" w:rsidR="00DF4A4F" w:rsidRPr="00525C47" w:rsidRDefault="00544C7C" w:rsidP="00DF4A4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防爆柜：</w:t>
      </w:r>
    </w:p>
    <w:p w14:paraId="27AB6824" w14:textId="1A3BCE5C" w:rsidR="00DF4A4F" w:rsidRPr="000A6E9E" w:rsidRDefault="00DF4A4F" w:rsidP="00DF4A4F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一、</w:t>
      </w:r>
      <w:r w:rsidR="00F25064">
        <w:rPr>
          <w:rFonts w:ascii="仿宋_GB2312" w:eastAsia="仿宋_GB2312" w:hint="eastAsia"/>
          <w:sz w:val="32"/>
          <w:szCs w:val="32"/>
        </w:rPr>
        <w:t>数量和</w:t>
      </w:r>
      <w:r w:rsidR="00EC58A5">
        <w:rPr>
          <w:rFonts w:ascii="仿宋_GB2312" w:eastAsia="仿宋_GB2312" w:hint="eastAsia"/>
          <w:sz w:val="32"/>
          <w:szCs w:val="32"/>
        </w:rPr>
        <w:t>型号</w:t>
      </w:r>
    </w:p>
    <w:p w14:paraId="4C5AA905" w14:textId="4D130EEA" w:rsidR="009359E6" w:rsidRDefault="007354E6" w:rsidP="009359E6">
      <w:pPr>
        <w:ind w:leftChars="200" w:left="420"/>
        <w:rPr>
          <w:rFonts w:ascii="仿宋_GB2312" w:eastAsia="仿宋_GB2312" w:hAnsi="仿宋" w:cs="宋体"/>
          <w:kern w:val="0"/>
          <w:sz w:val="32"/>
          <w:szCs w:val="32"/>
        </w:rPr>
      </w:pP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4加仑52个</w:t>
      </w:r>
      <w:r w:rsidR="009359E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30加仑1个</w:t>
      </w:r>
      <w:r w:rsidR="009359E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45加仑的1个</w:t>
      </w:r>
      <w:r w:rsidR="009359E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</w:p>
    <w:p w14:paraId="73B4747B" w14:textId="71C5AE7D" w:rsidR="007354E6" w:rsidRPr="000A6E9E" w:rsidRDefault="007354E6" w:rsidP="009359E6">
      <w:pPr>
        <w:ind w:leftChars="200" w:left="420"/>
        <w:rPr>
          <w:rFonts w:ascii="仿宋_GB2312" w:eastAsia="仿宋_GB2312" w:hAnsi="仿宋" w:cs="宋体"/>
          <w:kern w:val="0"/>
          <w:sz w:val="32"/>
          <w:szCs w:val="32"/>
        </w:rPr>
      </w:pP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60加仑的1个</w:t>
      </w:r>
      <w:r w:rsidR="009359E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110加仑</w:t>
      </w:r>
      <w:r w:rsidR="006760F3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个</w:t>
      </w:r>
      <w:r w:rsidR="006E71C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14:paraId="40F2D411" w14:textId="589EF12A"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二、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Pr="000A6E9E">
        <w:rPr>
          <w:rFonts w:ascii="仿宋_GB2312" w:eastAsia="仿宋_GB2312" w:hint="eastAsia"/>
          <w:sz w:val="32"/>
          <w:szCs w:val="32"/>
        </w:rPr>
        <w:t>材质</w:t>
      </w:r>
      <w:r w:rsidR="002E39E6" w:rsidRPr="00A2425F">
        <w:rPr>
          <w:rFonts w:ascii="仿宋_GB2312" w:eastAsia="仿宋_GB2312" w:hint="eastAsia"/>
          <w:color w:val="FF0000"/>
          <w:sz w:val="32"/>
          <w:szCs w:val="32"/>
        </w:rPr>
        <w:t>（视箱体型号决定</w:t>
      </w:r>
      <w:r w:rsidR="004800D6" w:rsidRPr="00A2425F">
        <w:rPr>
          <w:rFonts w:ascii="仿宋_GB2312" w:eastAsia="仿宋_GB2312" w:hint="eastAsia"/>
          <w:color w:val="FF0000"/>
          <w:sz w:val="32"/>
          <w:szCs w:val="32"/>
        </w:rPr>
        <w:t>，满足检测报告标准</w:t>
      </w:r>
      <w:r w:rsidR="002E39E6" w:rsidRPr="00A2425F">
        <w:rPr>
          <w:rFonts w:ascii="仿宋_GB2312" w:eastAsia="仿宋_GB2312" w:hint="eastAsia"/>
          <w:color w:val="FF0000"/>
          <w:sz w:val="32"/>
          <w:szCs w:val="32"/>
        </w:rPr>
        <w:t>）</w:t>
      </w:r>
    </w:p>
    <w:p w14:paraId="3EBE5C3A" w14:textId="076546B3" w:rsidR="007354E6" w:rsidRPr="003B6960" w:rsidRDefault="007354E6" w:rsidP="007354E6">
      <w:pPr>
        <w:rPr>
          <w:rFonts w:ascii="仿宋_GB2312" w:eastAsia="仿宋_GB2312"/>
          <w:color w:val="FF0000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1、护板：</w:t>
      </w:r>
      <w:r w:rsidR="002E39E6">
        <w:rPr>
          <w:rFonts w:ascii="仿宋_GB2312" w:eastAsia="仿宋_GB2312" w:hint="eastAsia"/>
          <w:sz w:val="32"/>
          <w:szCs w:val="32"/>
        </w:rPr>
        <w:t xml:space="preserve"> </w:t>
      </w:r>
      <w:r w:rsidR="008773F1" w:rsidRPr="003B6960">
        <w:rPr>
          <w:rFonts w:ascii="仿宋_GB2312" w:eastAsia="仿宋_GB2312" w:hint="eastAsia"/>
          <w:color w:val="FF0000"/>
          <w:sz w:val="32"/>
          <w:szCs w:val="32"/>
        </w:rPr>
        <w:t>1.2-</w:t>
      </w:r>
      <w:r w:rsidRPr="003B6960">
        <w:rPr>
          <w:rFonts w:ascii="仿宋_GB2312" w:eastAsia="仿宋_GB2312" w:hint="eastAsia"/>
          <w:color w:val="FF0000"/>
          <w:sz w:val="32"/>
          <w:szCs w:val="32"/>
        </w:rPr>
        <w:t>2.0mm不锈钢</w:t>
      </w:r>
    </w:p>
    <w:p w14:paraId="27E504EC" w14:textId="225598C3" w:rsidR="007354E6" w:rsidRPr="005142D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2、壁板：</w:t>
      </w:r>
      <w:r w:rsidR="002E39E6">
        <w:rPr>
          <w:rFonts w:ascii="仿宋_GB2312" w:eastAsia="仿宋_GB2312" w:hint="eastAsia"/>
          <w:sz w:val="32"/>
          <w:szCs w:val="32"/>
        </w:rPr>
        <w:t xml:space="preserve"> </w:t>
      </w:r>
      <w:r w:rsidR="008773F1" w:rsidRPr="003B6960">
        <w:rPr>
          <w:rFonts w:ascii="仿宋_GB2312" w:eastAsia="仿宋_GB2312" w:hint="eastAsia"/>
          <w:color w:val="FF0000"/>
          <w:sz w:val="32"/>
          <w:szCs w:val="32"/>
        </w:rPr>
        <w:t>1.2-</w:t>
      </w:r>
      <w:r w:rsidRPr="003B6960">
        <w:rPr>
          <w:rFonts w:ascii="仿宋_GB2312" w:eastAsia="仿宋_GB2312" w:hint="eastAsia"/>
          <w:color w:val="FF0000"/>
          <w:sz w:val="32"/>
          <w:szCs w:val="32"/>
        </w:rPr>
        <w:t>2.0mm镀锌板</w:t>
      </w:r>
    </w:p>
    <w:p w14:paraId="209456CC" w14:textId="0353B808" w:rsidR="00785C2D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3、内圈：铝条</w:t>
      </w:r>
      <w:r w:rsidR="00E838B4">
        <w:rPr>
          <w:rFonts w:ascii="仿宋_GB2312" w:eastAsia="仿宋_GB2312" w:hint="eastAsia"/>
          <w:sz w:val="32"/>
          <w:szCs w:val="32"/>
        </w:rPr>
        <w:t>不低于</w:t>
      </w:r>
      <w:r w:rsidRPr="000A6E9E">
        <w:rPr>
          <w:rFonts w:ascii="仿宋_GB2312" w:eastAsia="仿宋_GB2312" w:hint="eastAsia"/>
          <w:sz w:val="32"/>
          <w:szCs w:val="32"/>
        </w:rPr>
        <w:t>1.0mm</w:t>
      </w:r>
    </w:p>
    <w:p w14:paraId="69C8E50E" w14:textId="25A20D93" w:rsidR="003E0067" w:rsidRPr="000A6E9E" w:rsidRDefault="003E0067" w:rsidP="003E0067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4</w:t>
      </w:r>
      <w:r w:rsidRPr="000A6E9E">
        <w:rPr>
          <w:rFonts w:ascii="仿宋_GB2312" w:eastAsia="仿宋_GB2312" w:hint="eastAsia"/>
          <w:sz w:val="32"/>
          <w:szCs w:val="32"/>
        </w:rPr>
        <w:t>、防爆柜表面喷涂：</w:t>
      </w:r>
      <w:r>
        <w:rPr>
          <w:rFonts w:ascii="仿宋_GB2312" w:eastAsia="仿宋_GB2312" w:hint="eastAsia"/>
          <w:sz w:val="32"/>
          <w:szCs w:val="32"/>
        </w:rPr>
        <w:t>黄色</w:t>
      </w:r>
    </w:p>
    <w:p w14:paraId="5B083801" w14:textId="549A4A3D" w:rsidR="003E0067" w:rsidRDefault="003E0067" w:rsidP="003E0067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5</w:t>
      </w:r>
      <w:r w:rsidRPr="000A6E9E">
        <w:rPr>
          <w:rFonts w:ascii="仿宋_GB2312" w:eastAsia="仿宋_GB2312" w:hint="eastAsia"/>
          <w:sz w:val="32"/>
          <w:szCs w:val="32"/>
        </w:rPr>
        <w:t>、防爆柜内侧支架：1.5mm不锈钢</w:t>
      </w:r>
    </w:p>
    <w:p w14:paraId="28C00692" w14:textId="604DB7AA" w:rsidR="003E0067" w:rsidRPr="00095E58" w:rsidRDefault="003E0067" w:rsidP="00095E58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6</w:t>
      </w:r>
      <w:r w:rsidRPr="00A2425F">
        <w:rPr>
          <w:rFonts w:ascii="仿宋_GB2312" w:eastAsia="仿宋_GB2312" w:hint="eastAsia"/>
          <w:color w:val="FF0000"/>
          <w:sz w:val="32"/>
          <w:szCs w:val="32"/>
        </w:rPr>
        <w:t>、防爆柜内侧水槽：1.5mm不锈钢</w:t>
      </w:r>
    </w:p>
    <w:p w14:paraId="5555AC11" w14:textId="1AF85692"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三、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Pr="000A6E9E">
        <w:rPr>
          <w:rFonts w:ascii="仿宋_GB2312" w:eastAsia="仿宋_GB2312" w:hint="eastAsia"/>
          <w:sz w:val="32"/>
          <w:szCs w:val="32"/>
        </w:rPr>
        <w:t>承重</w:t>
      </w:r>
    </w:p>
    <w:p w14:paraId="155DFA30" w14:textId="77777777" w:rsidR="00AD5154" w:rsidRDefault="007354E6" w:rsidP="007354E6">
      <w:pPr>
        <w:rPr>
          <w:rFonts w:ascii="Segoe UI Symbol" w:eastAsia="仿宋_GB2312" w:hAnsi="Segoe UI Symbol" w:cs="Segoe UI Symbol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防爆柜密封承重：≥200N/</w:t>
      </w:r>
      <w:r w:rsidR="00AD5154">
        <w:rPr>
          <w:rFonts w:ascii="仿宋_GB2312" w:eastAsia="仿宋_GB2312"/>
          <w:sz w:val="32"/>
          <w:szCs w:val="32"/>
        </w:rPr>
        <w:t>c</w:t>
      </w:r>
      <w:r w:rsidR="00AD5154">
        <w:rPr>
          <w:rFonts w:ascii="Segoe UI Symbol" w:eastAsia="仿宋_GB2312" w:hAnsi="Segoe UI Symbol" w:cs="Segoe UI Symbol" w:hint="eastAsia"/>
          <w:sz w:val="32"/>
          <w:szCs w:val="32"/>
        </w:rPr>
        <w:t>㎡</w:t>
      </w:r>
    </w:p>
    <w:p w14:paraId="4FB88637" w14:textId="441DDFDA"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四、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="00785C2D">
        <w:rPr>
          <w:rFonts w:ascii="仿宋_GB2312" w:eastAsia="仿宋_GB2312" w:hint="eastAsia"/>
          <w:sz w:val="32"/>
          <w:szCs w:val="32"/>
        </w:rPr>
        <w:t>权威认证资格</w:t>
      </w:r>
    </w:p>
    <w:p w14:paraId="61DDA623" w14:textId="63ACE30B" w:rsidR="007354E6" w:rsidRPr="000A6E9E" w:rsidRDefault="00785C2D" w:rsidP="00785C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ROHS认证，CE认证，耐火测试报告，防爆测试报告等</w:t>
      </w:r>
    </w:p>
    <w:p w14:paraId="0F3B813B" w14:textId="49218C9B"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五、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="004D5F78">
        <w:rPr>
          <w:rFonts w:ascii="仿宋_GB2312" w:eastAsia="仿宋_GB2312" w:hint="eastAsia"/>
          <w:sz w:val="32"/>
          <w:szCs w:val="32"/>
        </w:rPr>
        <w:t>防盗</w:t>
      </w:r>
      <w:r w:rsidR="003C1562">
        <w:rPr>
          <w:rFonts w:ascii="仿宋_GB2312" w:eastAsia="仿宋_GB2312" w:hint="eastAsia"/>
          <w:sz w:val="32"/>
          <w:szCs w:val="32"/>
        </w:rPr>
        <w:t>锁</w:t>
      </w:r>
    </w:p>
    <w:p w14:paraId="4A0C2971" w14:textId="5174504D" w:rsidR="007354E6" w:rsidRPr="000A6E9E" w:rsidRDefault="007354E6" w:rsidP="004D5F78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</w:t>
      </w:r>
      <w:r w:rsidR="004D5F78">
        <w:rPr>
          <w:rFonts w:ascii="仿宋_GB2312" w:eastAsia="仿宋_GB2312" w:hint="eastAsia"/>
          <w:sz w:val="32"/>
          <w:szCs w:val="32"/>
        </w:rPr>
        <w:t>三点连动式门锁，双人双锁，</w:t>
      </w:r>
    </w:p>
    <w:p w14:paraId="2F64C9E4" w14:textId="77777777" w:rsidR="00084039" w:rsidRPr="00084039" w:rsidRDefault="00084039" w:rsidP="00DF4A4F">
      <w:pPr>
        <w:rPr>
          <w:rFonts w:ascii="仿宋_GB2312" w:eastAsia="仿宋_GB2312"/>
          <w:sz w:val="32"/>
          <w:szCs w:val="32"/>
        </w:rPr>
      </w:pPr>
    </w:p>
    <w:p w14:paraId="40255793" w14:textId="54F188AF" w:rsidR="0009022E" w:rsidRDefault="00CB716F" w:rsidP="00CB716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后勤保障处</w:t>
      </w:r>
    </w:p>
    <w:p w14:paraId="4459B312" w14:textId="58C4D85B" w:rsidR="00CB716F" w:rsidRPr="000A6E9E" w:rsidRDefault="00CB716F" w:rsidP="00CB716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</w:t>
      </w:r>
      <w:r w:rsidR="005142DE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5142DE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CB716F" w:rsidRPr="000A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365B8" w14:textId="77777777" w:rsidR="00C4729B" w:rsidRDefault="00C4729B" w:rsidP="007354E6">
      <w:r>
        <w:separator/>
      </w:r>
    </w:p>
  </w:endnote>
  <w:endnote w:type="continuationSeparator" w:id="0">
    <w:p w14:paraId="0940487F" w14:textId="77777777" w:rsidR="00C4729B" w:rsidRDefault="00C4729B" w:rsidP="0073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19F22" w14:textId="77777777" w:rsidR="00C4729B" w:rsidRDefault="00C4729B" w:rsidP="007354E6">
      <w:r>
        <w:separator/>
      </w:r>
    </w:p>
  </w:footnote>
  <w:footnote w:type="continuationSeparator" w:id="0">
    <w:p w14:paraId="337378A1" w14:textId="77777777" w:rsidR="00C4729B" w:rsidRDefault="00C4729B" w:rsidP="0073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97"/>
    <w:rsid w:val="00084039"/>
    <w:rsid w:val="0009022E"/>
    <w:rsid w:val="00095E58"/>
    <w:rsid w:val="000A6E9E"/>
    <w:rsid w:val="001431C0"/>
    <w:rsid w:val="00152F98"/>
    <w:rsid w:val="00224263"/>
    <w:rsid w:val="00247197"/>
    <w:rsid w:val="00277898"/>
    <w:rsid w:val="002E39E6"/>
    <w:rsid w:val="00315E77"/>
    <w:rsid w:val="003B6960"/>
    <w:rsid w:val="003C1562"/>
    <w:rsid w:val="003E0067"/>
    <w:rsid w:val="003E4AC0"/>
    <w:rsid w:val="004800D6"/>
    <w:rsid w:val="004D5F78"/>
    <w:rsid w:val="004E4187"/>
    <w:rsid w:val="004E677A"/>
    <w:rsid w:val="00513495"/>
    <w:rsid w:val="005142DE"/>
    <w:rsid w:val="00525C47"/>
    <w:rsid w:val="00544C7C"/>
    <w:rsid w:val="005B58F9"/>
    <w:rsid w:val="006760F3"/>
    <w:rsid w:val="006A2A02"/>
    <w:rsid w:val="006E71CE"/>
    <w:rsid w:val="007354E6"/>
    <w:rsid w:val="00785C2D"/>
    <w:rsid w:val="008773F1"/>
    <w:rsid w:val="008A4493"/>
    <w:rsid w:val="008A52C5"/>
    <w:rsid w:val="008C2052"/>
    <w:rsid w:val="009359E6"/>
    <w:rsid w:val="009719A7"/>
    <w:rsid w:val="00980597"/>
    <w:rsid w:val="00A2425F"/>
    <w:rsid w:val="00A839B0"/>
    <w:rsid w:val="00AD5154"/>
    <w:rsid w:val="00AE433B"/>
    <w:rsid w:val="00AF6897"/>
    <w:rsid w:val="00B6421A"/>
    <w:rsid w:val="00B721E9"/>
    <w:rsid w:val="00BA5E68"/>
    <w:rsid w:val="00BC7F3A"/>
    <w:rsid w:val="00C1742E"/>
    <w:rsid w:val="00C4729B"/>
    <w:rsid w:val="00C61D91"/>
    <w:rsid w:val="00CB716F"/>
    <w:rsid w:val="00DF4A4F"/>
    <w:rsid w:val="00E46E05"/>
    <w:rsid w:val="00E838B4"/>
    <w:rsid w:val="00EC58A5"/>
    <w:rsid w:val="00F21DA8"/>
    <w:rsid w:val="00F24E24"/>
    <w:rsid w:val="00F25064"/>
    <w:rsid w:val="00F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A00C1"/>
  <w15:chartTrackingRefBased/>
  <w15:docId w15:val="{F9DDF0D6-5DB3-44ED-9079-5C3ECC63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4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4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4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8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9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0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40</cp:revision>
  <dcterms:created xsi:type="dcterms:W3CDTF">2024-03-05T09:09:00Z</dcterms:created>
  <dcterms:modified xsi:type="dcterms:W3CDTF">2024-06-11T03:27:00Z</dcterms:modified>
</cp:coreProperties>
</file>