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100" w:firstLine="280"/>
        <w:rPr>
          <w:rFonts w:ascii="华文仿宋" w:eastAsia="华文仿宋" w:hAnsi="华文仿宋" w:cs="华文仿宋" w:hint="eastAsia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一、项目名称：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平谷区医院</w:t>
      </w:r>
      <w:r w:rsidR="00DE1F75">
        <w:rPr>
          <w:rFonts w:ascii="华文仿宋" w:eastAsia="华文仿宋" w:hAnsi="华文仿宋" w:cs="华文仿宋" w:hint="eastAsia"/>
          <w:color w:val="505050"/>
          <w:sz w:val="28"/>
          <w:szCs w:val="28"/>
        </w:rPr>
        <w:t>维修电气火灾监控系统</w:t>
      </w:r>
      <w:r w:rsidR="005A6B0B">
        <w:rPr>
          <w:rFonts w:ascii="华文仿宋" w:eastAsia="华文仿宋" w:hAnsi="华文仿宋" w:cs="华文仿宋" w:hint="eastAsia"/>
          <w:color w:val="505050"/>
          <w:sz w:val="28"/>
          <w:szCs w:val="28"/>
        </w:rPr>
        <w:t>项目</w:t>
      </w: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100" w:firstLine="28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二、本次项目的内容：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1、改造的地点：</w:t>
      </w:r>
      <w:r w:rsidR="00DE1F75">
        <w:rPr>
          <w:rFonts w:ascii="华文仿宋" w:eastAsia="华文仿宋" w:hAnsi="华文仿宋" w:cs="华文仿宋" w:hint="eastAsia"/>
          <w:color w:val="505050"/>
          <w:sz w:val="28"/>
          <w:szCs w:val="28"/>
        </w:rPr>
        <w:t>平谷区医院</w:t>
      </w: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；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leftChars="266" w:left="1119" w:hangingChars="200" w:hanging="560"/>
        <w:rPr>
          <w:rFonts w:ascii="华文仿宋" w:eastAsia="华文仿宋" w:hAnsi="华文仿宋" w:cs="华文仿宋" w:hint="eastAsia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2、</w:t>
      </w:r>
      <w:r w:rsidR="00DE1F75">
        <w:rPr>
          <w:rFonts w:ascii="华文仿宋" w:eastAsia="华文仿宋" w:hAnsi="华文仿宋" w:cs="华文仿宋" w:hint="eastAsia"/>
          <w:color w:val="505050"/>
          <w:sz w:val="28"/>
          <w:szCs w:val="28"/>
        </w:rPr>
        <w:t>更换3台电气火灾控制器</w:t>
      </w:r>
    </w:p>
    <w:p w:rsidR="00DE1F75" w:rsidRDefault="00DE1F75">
      <w:pPr>
        <w:pStyle w:val="a6"/>
        <w:widowControl/>
        <w:adjustRightInd w:val="0"/>
        <w:snapToGrid w:val="0"/>
        <w:spacing w:before="76" w:after="226" w:line="240" w:lineRule="atLeast"/>
        <w:ind w:leftChars="266" w:left="1119" w:hangingChars="200" w:hanging="560"/>
        <w:rPr>
          <w:rFonts w:ascii="华文仿宋" w:eastAsia="华文仿宋" w:hAnsi="华文仿宋" w:cs="华文仿宋" w:hint="eastAsia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3、清除现有设备40故障</w:t>
      </w:r>
      <w:r w:rsidR="002F03ED">
        <w:rPr>
          <w:rFonts w:ascii="华文仿宋" w:eastAsia="华文仿宋" w:hAnsi="华文仿宋" w:cs="华文仿宋" w:hint="eastAsia"/>
          <w:color w:val="505050"/>
          <w:sz w:val="28"/>
          <w:szCs w:val="28"/>
        </w:rPr>
        <w:t>,更换模块、互感器、线路等。</w:t>
      </w:r>
    </w:p>
    <w:p w:rsidR="00CC12F9" w:rsidRDefault="00DE1F75">
      <w:pPr>
        <w:pStyle w:val="a6"/>
        <w:widowControl/>
        <w:adjustRightInd w:val="0"/>
        <w:snapToGrid w:val="0"/>
        <w:spacing w:before="76" w:after="226" w:line="240" w:lineRule="atLeast"/>
        <w:ind w:leftChars="266" w:left="1119" w:hangingChars="200" w:hanging="560"/>
        <w:rPr>
          <w:rFonts w:ascii="华文仿宋" w:eastAsia="华文仿宋" w:hAnsi="华文仿宋" w:cs="华文仿宋" w:hint="eastAsia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4、具体工程量查看现场</w:t>
      </w:r>
    </w:p>
    <w:p w:rsidR="00CC12F9" w:rsidRDefault="00DE1F75">
      <w:pPr>
        <w:pStyle w:val="a6"/>
        <w:widowControl/>
        <w:adjustRightInd w:val="0"/>
        <w:snapToGrid w:val="0"/>
        <w:spacing w:before="76" w:after="226" w:line="240" w:lineRule="atLeast"/>
        <w:ind w:leftChars="266" w:left="1119" w:hangingChars="200" w:hanging="560"/>
        <w:rPr>
          <w:rFonts w:ascii="华文仿宋" w:eastAsia="华文仿宋" w:hAnsi="华文仿宋" w:cs="华文仿宋" w:hint="eastAsia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5</w:t>
      </w:r>
      <w:r w:rsidR="00CC12F9">
        <w:rPr>
          <w:rFonts w:ascii="华文仿宋" w:eastAsia="华文仿宋" w:hAnsi="华文仿宋" w:cs="华文仿宋" w:hint="eastAsia"/>
          <w:color w:val="505050"/>
          <w:sz w:val="28"/>
          <w:szCs w:val="28"/>
        </w:rPr>
        <w:t>、最终达到消防验收及使用标准。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100" w:firstLine="28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三、投标公司需提供的材料：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1、法人授权委托书原件;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2、法人或代理人身份证复印件(原件随身携带);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3、售后服务承诺书;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4、廉洁承诺书;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5、投标公司的合法资质，消防施工一级资质;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leftChars="266" w:left="839" w:hangingChars="100" w:hanging="28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6、提供公司实力证明相关文件;(质量体系认证、相关领域的证明文件等)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7、投标公司需提供近二年相关项目的服务客户名单;</w:t>
      </w:r>
    </w:p>
    <w:p w:rsidR="00CC12F9" w:rsidRDefault="00CC12F9">
      <w:pPr>
        <w:adjustRightInd w:val="0"/>
        <w:snapToGrid w:val="0"/>
        <w:spacing w:line="240" w:lineRule="atLeast"/>
        <w:rPr>
          <w:rFonts w:ascii="华文仿宋" w:eastAsia="华文仿宋" w:hAnsi="华文仿宋" w:cs="华文仿宋" w:hint="eastAsia"/>
          <w:sz w:val="28"/>
          <w:szCs w:val="28"/>
        </w:rPr>
      </w:pPr>
    </w:p>
    <w:sectPr w:rsidR="00CC12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F0C" w:rsidRDefault="00012F0C" w:rsidP="00B019F6">
      <w:r>
        <w:separator/>
      </w:r>
    </w:p>
  </w:endnote>
  <w:endnote w:type="continuationSeparator" w:id="1">
    <w:p w:rsidR="00012F0C" w:rsidRDefault="00012F0C" w:rsidP="00B01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F0C" w:rsidRDefault="00012F0C" w:rsidP="00B019F6">
      <w:r>
        <w:separator/>
      </w:r>
    </w:p>
  </w:footnote>
  <w:footnote w:type="continuationSeparator" w:id="1">
    <w:p w:rsidR="00012F0C" w:rsidRDefault="00012F0C" w:rsidP="00B019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9F6"/>
    <w:rsid w:val="00012F0C"/>
    <w:rsid w:val="0002531B"/>
    <w:rsid w:val="002816F9"/>
    <w:rsid w:val="002F03ED"/>
    <w:rsid w:val="005A6B0B"/>
    <w:rsid w:val="00925B64"/>
    <w:rsid w:val="009F1FC3"/>
    <w:rsid w:val="00A875A5"/>
    <w:rsid w:val="00B019F6"/>
    <w:rsid w:val="00B462EC"/>
    <w:rsid w:val="00CC12F9"/>
    <w:rsid w:val="00DE1F75"/>
    <w:rsid w:val="00FB5855"/>
    <w:rsid w:val="0C8442F5"/>
    <w:rsid w:val="11EB2EDD"/>
    <w:rsid w:val="13125355"/>
    <w:rsid w:val="2959624D"/>
    <w:rsid w:val="36BA5ED0"/>
    <w:rsid w:val="37D50C0C"/>
    <w:rsid w:val="50EF1E2C"/>
    <w:rsid w:val="53C6293E"/>
    <w:rsid w:val="59E85C27"/>
    <w:rsid w:val="62366AB8"/>
    <w:rsid w:val="7F44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hint="eastAsia"/>
      <w:b/>
      <w:kern w:val="44"/>
      <w:sz w:val="18"/>
      <w:szCs w:val="18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555555"/>
      <w:u w:val="single"/>
    </w:rPr>
  </w:style>
  <w:style w:type="character" w:styleId="a4">
    <w:name w:val="FollowedHyperlink"/>
    <w:basedOn w:val="a0"/>
    <w:rPr>
      <w:color w:val="555555"/>
      <w:u w:val="single"/>
    </w:rPr>
  </w:style>
  <w:style w:type="character" w:styleId="a5">
    <w:name w:val="Strong"/>
    <w:basedOn w:val="a0"/>
    <w:qFormat/>
    <w:rPr>
      <w:b/>
    </w:rPr>
  </w:style>
  <w:style w:type="paragraph" w:styleId="a6">
    <w:name w:val="Normal (Web)"/>
    <w:basedOn w:val="a"/>
    <w:pPr>
      <w:jc w:val="left"/>
    </w:pPr>
    <w:rPr>
      <w:kern w:val="0"/>
      <w:sz w:val="24"/>
    </w:rPr>
  </w:style>
  <w:style w:type="paragraph" w:styleId="a7">
    <w:name w:val="header"/>
    <w:basedOn w:val="a"/>
    <w:link w:val="Char"/>
    <w:rsid w:val="00B01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019F6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B01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B019F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pgyy</cp:lastModifiedBy>
  <cp:revision>2</cp:revision>
  <cp:lastPrinted>2023-05-30T00:16:00Z</cp:lastPrinted>
  <dcterms:created xsi:type="dcterms:W3CDTF">2023-07-28T06:34:00Z</dcterms:created>
  <dcterms:modified xsi:type="dcterms:W3CDTF">2023-07-28T06:34:00Z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