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335" w:rsidRPr="00E759EB" w:rsidRDefault="005C70E6" w:rsidP="005C70E6">
      <w:pPr>
        <w:jc w:val="center"/>
        <w:rPr>
          <w:sz w:val="28"/>
          <w:szCs w:val="28"/>
        </w:rPr>
      </w:pPr>
      <w:r w:rsidRPr="00E759EB">
        <w:rPr>
          <w:rFonts w:hint="eastAsia"/>
          <w:b/>
          <w:bCs/>
          <w:sz w:val="28"/>
          <w:szCs w:val="28"/>
        </w:rPr>
        <w:t>互联网诊疗</w:t>
      </w:r>
      <w:r w:rsidR="00E759EB">
        <w:rPr>
          <w:rFonts w:hint="eastAsia"/>
          <w:b/>
          <w:bCs/>
          <w:sz w:val="28"/>
          <w:szCs w:val="28"/>
        </w:rPr>
        <w:t>技术</w:t>
      </w:r>
      <w:r w:rsidRPr="00E759EB">
        <w:rPr>
          <w:rFonts w:hint="eastAsia"/>
          <w:b/>
          <w:bCs/>
          <w:sz w:val="28"/>
          <w:szCs w:val="28"/>
        </w:rPr>
        <w:t>参数</w:t>
      </w:r>
    </w:p>
    <w:tbl>
      <w:tblPr>
        <w:tblStyle w:val="a5"/>
        <w:tblW w:w="0" w:type="auto"/>
        <w:tblLook w:val="04A0" w:firstRow="1" w:lastRow="0" w:firstColumn="1" w:lastColumn="0" w:noHBand="0" w:noVBand="1"/>
      </w:tblPr>
      <w:tblGrid>
        <w:gridCol w:w="686"/>
        <w:gridCol w:w="762"/>
        <w:gridCol w:w="1103"/>
        <w:gridCol w:w="1292"/>
        <w:gridCol w:w="4679"/>
      </w:tblGrid>
      <w:tr w:rsidR="00E759EB" w:rsidRPr="00E759EB" w:rsidTr="006F148D">
        <w:trPr>
          <w:trHeight w:val="499"/>
        </w:trPr>
        <w:tc>
          <w:tcPr>
            <w:tcW w:w="686" w:type="dxa"/>
            <w:vAlign w:val="center"/>
            <w:hideMark/>
          </w:tcPr>
          <w:p w:rsidR="006F148D" w:rsidRPr="00E759EB" w:rsidRDefault="006F148D" w:rsidP="006F148D">
            <w:pPr>
              <w:jc w:val="center"/>
              <w:rPr>
                <w:b/>
                <w:bCs/>
              </w:rPr>
            </w:pPr>
            <w:r w:rsidRPr="00E759EB">
              <w:rPr>
                <w:rFonts w:hint="eastAsia"/>
                <w:b/>
                <w:bCs/>
              </w:rPr>
              <w:t>序号</w:t>
            </w:r>
          </w:p>
        </w:tc>
        <w:tc>
          <w:tcPr>
            <w:tcW w:w="762" w:type="dxa"/>
            <w:vAlign w:val="center"/>
            <w:hideMark/>
          </w:tcPr>
          <w:p w:rsidR="006F148D" w:rsidRPr="00E759EB" w:rsidRDefault="006F148D" w:rsidP="006F148D">
            <w:pPr>
              <w:jc w:val="center"/>
              <w:rPr>
                <w:b/>
                <w:bCs/>
              </w:rPr>
            </w:pPr>
            <w:r w:rsidRPr="00E759EB">
              <w:rPr>
                <w:rFonts w:hint="eastAsia"/>
                <w:b/>
                <w:bCs/>
              </w:rPr>
              <w:t>服务端</w:t>
            </w:r>
          </w:p>
        </w:tc>
        <w:tc>
          <w:tcPr>
            <w:tcW w:w="1103" w:type="dxa"/>
            <w:vAlign w:val="center"/>
            <w:hideMark/>
          </w:tcPr>
          <w:p w:rsidR="006F148D" w:rsidRPr="00E759EB" w:rsidRDefault="006F148D" w:rsidP="006F148D">
            <w:pPr>
              <w:jc w:val="center"/>
              <w:rPr>
                <w:b/>
                <w:bCs/>
              </w:rPr>
            </w:pPr>
            <w:r w:rsidRPr="00E759EB">
              <w:rPr>
                <w:rFonts w:hint="eastAsia"/>
                <w:b/>
                <w:bCs/>
              </w:rPr>
              <w:t>功能模块</w:t>
            </w:r>
          </w:p>
        </w:tc>
        <w:tc>
          <w:tcPr>
            <w:tcW w:w="1292" w:type="dxa"/>
            <w:vAlign w:val="center"/>
            <w:hideMark/>
          </w:tcPr>
          <w:p w:rsidR="006F148D" w:rsidRPr="00E759EB" w:rsidRDefault="006F148D" w:rsidP="006F148D">
            <w:pPr>
              <w:jc w:val="center"/>
              <w:rPr>
                <w:b/>
                <w:bCs/>
              </w:rPr>
            </w:pPr>
            <w:r w:rsidRPr="00E759EB">
              <w:rPr>
                <w:rFonts w:hint="eastAsia"/>
                <w:b/>
                <w:bCs/>
              </w:rPr>
              <w:t>二级功能</w:t>
            </w:r>
          </w:p>
        </w:tc>
        <w:tc>
          <w:tcPr>
            <w:tcW w:w="4679" w:type="dxa"/>
            <w:vAlign w:val="center"/>
            <w:hideMark/>
          </w:tcPr>
          <w:p w:rsidR="006F148D" w:rsidRPr="00E759EB" w:rsidRDefault="006F148D" w:rsidP="006F148D">
            <w:pPr>
              <w:jc w:val="center"/>
              <w:rPr>
                <w:b/>
                <w:bCs/>
              </w:rPr>
            </w:pPr>
            <w:r w:rsidRPr="00E759EB">
              <w:rPr>
                <w:rFonts w:hint="eastAsia"/>
                <w:b/>
                <w:bCs/>
              </w:rPr>
              <w:t>功能说明</w:t>
            </w:r>
          </w:p>
        </w:tc>
      </w:tr>
      <w:tr w:rsidR="00E759EB" w:rsidRPr="00E759EB" w:rsidTr="007C3B9D">
        <w:trPr>
          <w:trHeight w:val="499"/>
        </w:trPr>
        <w:tc>
          <w:tcPr>
            <w:tcW w:w="686" w:type="dxa"/>
            <w:noWrap/>
            <w:vAlign w:val="center"/>
            <w:hideMark/>
          </w:tcPr>
          <w:p w:rsidR="006F148D" w:rsidRPr="00E759EB" w:rsidRDefault="006F148D" w:rsidP="006F148D">
            <w:r w:rsidRPr="00E759EB">
              <w:rPr>
                <w:rFonts w:hint="eastAsia"/>
              </w:rPr>
              <w:t>1</w:t>
            </w:r>
          </w:p>
        </w:tc>
        <w:tc>
          <w:tcPr>
            <w:tcW w:w="762" w:type="dxa"/>
            <w:vMerge w:val="restart"/>
            <w:vAlign w:val="center"/>
            <w:hideMark/>
          </w:tcPr>
          <w:p w:rsidR="006F148D" w:rsidRPr="00E759EB" w:rsidRDefault="006F148D" w:rsidP="007C3B9D">
            <w:r w:rsidRPr="00E759EB">
              <w:rPr>
                <w:rFonts w:hint="eastAsia"/>
              </w:rPr>
              <w:t>患者端（小程序、公众号）</w:t>
            </w:r>
          </w:p>
        </w:tc>
        <w:tc>
          <w:tcPr>
            <w:tcW w:w="1103" w:type="dxa"/>
            <w:vMerge w:val="restart"/>
            <w:hideMark/>
          </w:tcPr>
          <w:p w:rsidR="006F148D" w:rsidRPr="00E759EB" w:rsidRDefault="006F148D" w:rsidP="006F148D">
            <w:r w:rsidRPr="00E759EB">
              <w:rPr>
                <w:rFonts w:hint="eastAsia"/>
              </w:rPr>
              <w:t>就诊人管理</w:t>
            </w:r>
          </w:p>
        </w:tc>
        <w:tc>
          <w:tcPr>
            <w:tcW w:w="1292" w:type="dxa"/>
            <w:hideMark/>
          </w:tcPr>
          <w:p w:rsidR="006F148D" w:rsidRPr="00E759EB" w:rsidRDefault="006F148D" w:rsidP="006F148D">
            <w:r w:rsidRPr="00E759EB">
              <w:rPr>
                <w:rFonts w:hint="eastAsia"/>
              </w:rPr>
              <w:t>就诊人列表</w:t>
            </w:r>
          </w:p>
        </w:tc>
        <w:tc>
          <w:tcPr>
            <w:tcW w:w="4679" w:type="dxa"/>
            <w:vMerge w:val="restart"/>
            <w:hideMark/>
          </w:tcPr>
          <w:p w:rsidR="006F148D" w:rsidRPr="00E759EB" w:rsidRDefault="006F148D">
            <w:r w:rsidRPr="00E759EB">
              <w:rPr>
                <w:rFonts w:hint="eastAsia"/>
              </w:rPr>
              <w:t>支持通过扫描身份证、手动录入就诊人的信息并对其进行身份实名认证。支持一个账号可绑定多人就诊人。解决子女用自己的</w:t>
            </w:r>
            <w:proofErr w:type="gramStart"/>
            <w:r w:rsidRPr="00E759EB">
              <w:rPr>
                <w:rFonts w:hint="eastAsia"/>
              </w:rPr>
              <w:t>帐号</w:t>
            </w:r>
            <w:proofErr w:type="gramEnd"/>
            <w:r w:rsidRPr="00E759EB">
              <w:rPr>
                <w:rFonts w:hint="eastAsia"/>
              </w:rPr>
              <w:t>为家人</w:t>
            </w:r>
            <w:proofErr w:type="gramStart"/>
            <w:r w:rsidRPr="00E759EB">
              <w:rPr>
                <w:rFonts w:hint="eastAsia"/>
              </w:rPr>
              <w:t>实现线</w:t>
            </w:r>
            <w:proofErr w:type="gramEnd"/>
            <w:r w:rsidRPr="00E759EB">
              <w:rPr>
                <w:rFonts w:hint="eastAsia"/>
              </w:rPr>
              <w:t>上服务。</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2</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过扫描身份证添加</w:t>
            </w:r>
          </w:p>
        </w:tc>
        <w:tc>
          <w:tcPr>
            <w:tcW w:w="4679" w:type="dxa"/>
            <w:vMerge/>
            <w:hideMark/>
          </w:tcPr>
          <w:p w:rsidR="006F148D" w:rsidRPr="00E759EB" w:rsidRDefault="006F148D"/>
        </w:tc>
      </w:tr>
      <w:tr w:rsidR="00E759EB" w:rsidRPr="00E759EB" w:rsidTr="007C3B9D">
        <w:trPr>
          <w:trHeight w:val="765"/>
        </w:trPr>
        <w:tc>
          <w:tcPr>
            <w:tcW w:w="686" w:type="dxa"/>
            <w:noWrap/>
            <w:vAlign w:val="center"/>
            <w:hideMark/>
          </w:tcPr>
          <w:p w:rsidR="006F148D" w:rsidRPr="00E759EB" w:rsidRDefault="006F148D" w:rsidP="006F148D">
            <w:r w:rsidRPr="00E759EB">
              <w:rPr>
                <w:rFonts w:hint="eastAsia"/>
              </w:rPr>
              <w:t>3</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手动填写添加</w:t>
            </w:r>
          </w:p>
        </w:tc>
        <w:tc>
          <w:tcPr>
            <w:tcW w:w="4679" w:type="dxa"/>
            <w:vMerge/>
            <w:hideMark/>
          </w:tcPr>
          <w:p w:rsidR="006F148D" w:rsidRPr="00E759EB" w:rsidRDefault="006F148D"/>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4</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添加为常用就诊人</w:t>
            </w:r>
          </w:p>
        </w:tc>
        <w:tc>
          <w:tcPr>
            <w:tcW w:w="4679" w:type="dxa"/>
            <w:vMerge/>
            <w:hideMark/>
          </w:tcPr>
          <w:p w:rsidR="006F148D" w:rsidRPr="00E759EB" w:rsidRDefault="006F148D"/>
        </w:tc>
      </w:tr>
      <w:tr w:rsidR="00E759EB" w:rsidRPr="00E759EB" w:rsidTr="007C3B9D">
        <w:trPr>
          <w:trHeight w:val="499"/>
        </w:trPr>
        <w:tc>
          <w:tcPr>
            <w:tcW w:w="686" w:type="dxa"/>
            <w:noWrap/>
            <w:vAlign w:val="center"/>
            <w:hideMark/>
          </w:tcPr>
          <w:p w:rsidR="006F148D" w:rsidRPr="00E759EB" w:rsidRDefault="006F148D" w:rsidP="006F148D">
            <w:r w:rsidRPr="00E759EB">
              <w:rPr>
                <w:rFonts w:hint="eastAsia"/>
              </w:rPr>
              <w:t>5</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查询、修改、删除就诊人信息</w:t>
            </w:r>
          </w:p>
        </w:tc>
        <w:tc>
          <w:tcPr>
            <w:tcW w:w="4679" w:type="dxa"/>
            <w:vMerge/>
            <w:hideMark/>
          </w:tcPr>
          <w:p w:rsidR="006F148D" w:rsidRPr="00E759EB" w:rsidRDefault="006F148D"/>
        </w:tc>
      </w:tr>
      <w:tr w:rsidR="00E759EB" w:rsidRPr="00E759EB" w:rsidTr="007C3B9D">
        <w:trPr>
          <w:trHeight w:val="810"/>
        </w:trPr>
        <w:tc>
          <w:tcPr>
            <w:tcW w:w="686" w:type="dxa"/>
            <w:noWrap/>
            <w:vAlign w:val="center"/>
            <w:hideMark/>
          </w:tcPr>
          <w:p w:rsidR="006F148D" w:rsidRPr="00E759EB" w:rsidRDefault="006F148D" w:rsidP="006F148D">
            <w:r w:rsidRPr="00E759EB">
              <w:rPr>
                <w:rFonts w:hint="eastAsia"/>
              </w:rPr>
              <w:t>6</w:t>
            </w:r>
          </w:p>
        </w:tc>
        <w:tc>
          <w:tcPr>
            <w:tcW w:w="762" w:type="dxa"/>
            <w:vMerge/>
            <w:vAlign w:val="center"/>
            <w:hideMark/>
          </w:tcPr>
          <w:p w:rsidR="006F148D" w:rsidRPr="00E759EB" w:rsidRDefault="006F148D" w:rsidP="007C3B9D"/>
        </w:tc>
        <w:tc>
          <w:tcPr>
            <w:tcW w:w="1103" w:type="dxa"/>
            <w:vMerge w:val="restart"/>
            <w:hideMark/>
          </w:tcPr>
          <w:p w:rsidR="006F148D" w:rsidRPr="00E759EB" w:rsidRDefault="006F148D" w:rsidP="006F148D">
            <w:r w:rsidRPr="00E759EB">
              <w:rPr>
                <w:rFonts w:hint="eastAsia"/>
              </w:rPr>
              <w:t>找医生</w:t>
            </w:r>
          </w:p>
        </w:tc>
        <w:tc>
          <w:tcPr>
            <w:tcW w:w="1292" w:type="dxa"/>
            <w:hideMark/>
          </w:tcPr>
          <w:p w:rsidR="006F148D" w:rsidRPr="00E759EB" w:rsidRDefault="006F148D" w:rsidP="006F148D">
            <w:r w:rsidRPr="00E759EB">
              <w:rPr>
                <w:rFonts w:hint="eastAsia"/>
              </w:rPr>
              <w:t>搜索功能</w:t>
            </w:r>
          </w:p>
        </w:tc>
        <w:tc>
          <w:tcPr>
            <w:tcW w:w="4679" w:type="dxa"/>
            <w:hideMark/>
          </w:tcPr>
          <w:p w:rsidR="006F148D" w:rsidRPr="00E759EB" w:rsidRDefault="006F148D">
            <w:r w:rsidRPr="00E759EB">
              <w:rPr>
                <w:rFonts w:hint="eastAsia"/>
              </w:rPr>
              <w:t>建立快速找医生通道，查看医生列表与医生信息，直接查看医生详情。</w:t>
            </w:r>
          </w:p>
        </w:tc>
      </w:tr>
      <w:tr w:rsidR="00E759EB" w:rsidRPr="00E759EB" w:rsidTr="007C3B9D">
        <w:trPr>
          <w:trHeight w:val="499"/>
        </w:trPr>
        <w:tc>
          <w:tcPr>
            <w:tcW w:w="686" w:type="dxa"/>
            <w:noWrap/>
            <w:vAlign w:val="center"/>
            <w:hideMark/>
          </w:tcPr>
          <w:p w:rsidR="006F148D" w:rsidRPr="00E759EB" w:rsidRDefault="006F148D" w:rsidP="006F148D">
            <w:r w:rsidRPr="00E759EB">
              <w:rPr>
                <w:rFonts w:hint="eastAsia"/>
              </w:rPr>
              <w:t>7</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科室筛选</w:t>
            </w:r>
          </w:p>
        </w:tc>
        <w:tc>
          <w:tcPr>
            <w:tcW w:w="4679" w:type="dxa"/>
            <w:hideMark/>
          </w:tcPr>
          <w:p w:rsidR="006F148D" w:rsidRPr="00E759EB" w:rsidRDefault="006F148D">
            <w:r w:rsidRPr="00E759EB">
              <w:rPr>
                <w:rFonts w:hint="eastAsia"/>
              </w:rPr>
              <w:t>展示一二级科室，通过选择一级科室</w:t>
            </w:r>
          </w:p>
        </w:tc>
      </w:tr>
      <w:tr w:rsidR="00E759EB" w:rsidRPr="00E759EB" w:rsidTr="007C3B9D">
        <w:trPr>
          <w:trHeight w:val="810"/>
        </w:trPr>
        <w:tc>
          <w:tcPr>
            <w:tcW w:w="686" w:type="dxa"/>
            <w:noWrap/>
            <w:vAlign w:val="center"/>
            <w:hideMark/>
          </w:tcPr>
          <w:p w:rsidR="006F148D" w:rsidRPr="00E759EB" w:rsidRDefault="006F148D" w:rsidP="006F148D">
            <w:r w:rsidRPr="00E759EB">
              <w:rPr>
                <w:rFonts w:hint="eastAsia"/>
              </w:rPr>
              <w:t>8</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疾病查询</w:t>
            </w:r>
          </w:p>
        </w:tc>
        <w:tc>
          <w:tcPr>
            <w:tcW w:w="4679" w:type="dxa"/>
            <w:hideMark/>
          </w:tcPr>
          <w:p w:rsidR="006F148D" w:rsidRPr="00E759EB" w:rsidRDefault="006F148D">
            <w:r w:rsidRPr="00E759EB">
              <w:rPr>
                <w:rFonts w:hint="eastAsia"/>
              </w:rPr>
              <w:t>通过维护医生擅长建立库，通过首页搜索疾病，匹配擅长的此疾病的医生列表</w:t>
            </w:r>
          </w:p>
        </w:tc>
      </w:tr>
      <w:tr w:rsidR="00E759EB" w:rsidRPr="00E759EB" w:rsidTr="007C3B9D">
        <w:trPr>
          <w:trHeight w:val="1005"/>
        </w:trPr>
        <w:tc>
          <w:tcPr>
            <w:tcW w:w="686" w:type="dxa"/>
            <w:noWrap/>
            <w:vAlign w:val="center"/>
            <w:hideMark/>
          </w:tcPr>
          <w:p w:rsidR="006F148D" w:rsidRPr="00E759EB" w:rsidRDefault="006F148D" w:rsidP="006F148D">
            <w:r w:rsidRPr="00E759EB">
              <w:rPr>
                <w:rFonts w:hint="eastAsia"/>
              </w:rPr>
              <w:t>9</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二</w:t>
            </w:r>
            <w:proofErr w:type="gramStart"/>
            <w:r w:rsidRPr="00E759EB">
              <w:rPr>
                <w:rFonts w:hint="eastAsia"/>
              </w:rPr>
              <w:t>维码扫码</w:t>
            </w:r>
            <w:proofErr w:type="gramEnd"/>
          </w:p>
        </w:tc>
        <w:tc>
          <w:tcPr>
            <w:tcW w:w="4679" w:type="dxa"/>
            <w:hideMark/>
          </w:tcPr>
          <w:p w:rsidR="006F148D" w:rsidRPr="00E759EB" w:rsidRDefault="006F148D">
            <w:r w:rsidRPr="00E759EB">
              <w:rPr>
                <w:rFonts w:hint="eastAsia"/>
              </w:rPr>
              <w:t>通过下载医院管理后台中的医生二维码，制作桌牌、海报、用于患者扫码，快速建立医患关系，引导患者显示复诊。</w:t>
            </w:r>
          </w:p>
        </w:tc>
      </w:tr>
      <w:tr w:rsidR="00E759EB" w:rsidRPr="00E759EB" w:rsidTr="007C3B9D">
        <w:trPr>
          <w:trHeight w:val="499"/>
        </w:trPr>
        <w:tc>
          <w:tcPr>
            <w:tcW w:w="686" w:type="dxa"/>
            <w:noWrap/>
            <w:vAlign w:val="center"/>
            <w:hideMark/>
          </w:tcPr>
          <w:p w:rsidR="006F148D" w:rsidRPr="00E759EB" w:rsidRDefault="006F148D" w:rsidP="006F148D">
            <w:r w:rsidRPr="00E759EB">
              <w:rPr>
                <w:rFonts w:hint="eastAsia"/>
              </w:rPr>
              <w:t>10</w:t>
            </w:r>
          </w:p>
        </w:tc>
        <w:tc>
          <w:tcPr>
            <w:tcW w:w="762" w:type="dxa"/>
            <w:vMerge/>
            <w:vAlign w:val="center"/>
            <w:hideMark/>
          </w:tcPr>
          <w:p w:rsidR="006F148D" w:rsidRPr="00E759EB" w:rsidRDefault="006F148D" w:rsidP="007C3B9D"/>
        </w:tc>
        <w:tc>
          <w:tcPr>
            <w:tcW w:w="1103" w:type="dxa"/>
            <w:vMerge w:val="restart"/>
            <w:hideMark/>
          </w:tcPr>
          <w:p w:rsidR="006F148D" w:rsidRPr="00E759EB" w:rsidRDefault="006F148D" w:rsidP="006F148D">
            <w:r w:rsidRPr="00E759EB">
              <w:rPr>
                <w:rFonts w:hint="eastAsia"/>
              </w:rPr>
              <w:t>预约挂号</w:t>
            </w:r>
          </w:p>
        </w:tc>
        <w:tc>
          <w:tcPr>
            <w:tcW w:w="1292" w:type="dxa"/>
            <w:hideMark/>
          </w:tcPr>
          <w:p w:rsidR="006F148D" w:rsidRPr="00E759EB" w:rsidRDefault="006F148D" w:rsidP="006F148D">
            <w:r w:rsidRPr="00E759EB">
              <w:rPr>
                <w:rFonts w:hint="eastAsia"/>
              </w:rPr>
              <w:t>展示医院科室、医生排班信息</w:t>
            </w:r>
          </w:p>
        </w:tc>
        <w:tc>
          <w:tcPr>
            <w:tcW w:w="4679" w:type="dxa"/>
            <w:vMerge w:val="restart"/>
            <w:hideMark/>
          </w:tcPr>
          <w:p w:rsidR="006F148D" w:rsidRPr="00E759EB" w:rsidRDefault="006F148D">
            <w:r w:rsidRPr="00E759EB">
              <w:rPr>
                <w:rFonts w:hint="eastAsia"/>
              </w:rPr>
              <w:t>1.</w:t>
            </w:r>
            <w:r w:rsidRPr="00E759EB">
              <w:rPr>
                <w:rFonts w:hint="eastAsia"/>
              </w:rPr>
              <w:t>登录小程序后，进入预约挂号，查看选择科室与医生，</w:t>
            </w:r>
            <w:proofErr w:type="gramStart"/>
            <w:r w:rsidRPr="00E759EB">
              <w:rPr>
                <w:rFonts w:hint="eastAsia"/>
              </w:rPr>
              <w:t>支持分</w:t>
            </w:r>
            <w:proofErr w:type="gramEnd"/>
            <w:r w:rsidRPr="00E759EB">
              <w:rPr>
                <w:rFonts w:hint="eastAsia"/>
              </w:rPr>
              <w:t>时段预约，选择就诊人预约并支付，即可完成线上预约挂号</w:t>
            </w:r>
            <w:r w:rsidRPr="00E759EB">
              <w:rPr>
                <w:rFonts w:hint="eastAsia"/>
              </w:rPr>
              <w:br/>
              <w:t>2.</w:t>
            </w:r>
            <w:r w:rsidRPr="00E759EB">
              <w:rPr>
                <w:rFonts w:hint="eastAsia"/>
              </w:rPr>
              <w:t>黑名单人员挂号限制</w:t>
            </w:r>
            <w:r w:rsidRPr="00E759EB">
              <w:rPr>
                <w:rFonts w:hint="eastAsia"/>
              </w:rPr>
              <w:br/>
              <w:t>3.</w:t>
            </w:r>
            <w:r w:rsidRPr="00E759EB">
              <w:rPr>
                <w:rFonts w:hint="eastAsia"/>
              </w:rPr>
              <w:t>预约成功提供预约凭证，用于医院取号。</w:t>
            </w:r>
            <w:r w:rsidRPr="00E759EB">
              <w:rPr>
                <w:rFonts w:hint="eastAsia"/>
              </w:rPr>
              <w:br/>
              <w:t>4.</w:t>
            </w:r>
            <w:r w:rsidRPr="00E759EB">
              <w:rPr>
                <w:rFonts w:hint="eastAsia"/>
              </w:rPr>
              <w:t>可设定线上取消</w:t>
            </w:r>
            <w:proofErr w:type="gramStart"/>
            <w:r w:rsidRPr="00E759EB">
              <w:rPr>
                <w:rFonts w:hint="eastAsia"/>
              </w:rPr>
              <w:t>预约退号退费</w:t>
            </w:r>
            <w:proofErr w:type="gramEnd"/>
            <w:r w:rsidRPr="00E759EB">
              <w:rPr>
                <w:rFonts w:hint="eastAsia"/>
              </w:rPr>
              <w:t>。</w:t>
            </w:r>
          </w:p>
        </w:tc>
      </w:tr>
      <w:tr w:rsidR="00E759EB" w:rsidRPr="00E759EB" w:rsidTr="007C3B9D">
        <w:trPr>
          <w:trHeight w:val="499"/>
        </w:trPr>
        <w:tc>
          <w:tcPr>
            <w:tcW w:w="686" w:type="dxa"/>
            <w:noWrap/>
            <w:vAlign w:val="center"/>
            <w:hideMark/>
          </w:tcPr>
          <w:p w:rsidR="006F148D" w:rsidRPr="00E759EB" w:rsidRDefault="006F148D" w:rsidP="006F148D">
            <w:r w:rsidRPr="00E759EB">
              <w:rPr>
                <w:rFonts w:hint="eastAsia"/>
              </w:rPr>
              <w:t>11</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医生列表</w:t>
            </w:r>
          </w:p>
        </w:tc>
        <w:tc>
          <w:tcPr>
            <w:tcW w:w="4679" w:type="dxa"/>
            <w:vMerge/>
            <w:hideMark/>
          </w:tcPr>
          <w:p w:rsidR="006F148D" w:rsidRPr="00E759EB" w:rsidRDefault="006F148D"/>
        </w:tc>
      </w:tr>
      <w:tr w:rsidR="00E759EB" w:rsidRPr="00E759EB" w:rsidTr="007C3B9D">
        <w:trPr>
          <w:trHeight w:val="499"/>
        </w:trPr>
        <w:tc>
          <w:tcPr>
            <w:tcW w:w="686" w:type="dxa"/>
            <w:noWrap/>
            <w:vAlign w:val="center"/>
            <w:hideMark/>
          </w:tcPr>
          <w:p w:rsidR="006F148D" w:rsidRPr="00E759EB" w:rsidRDefault="006F148D" w:rsidP="006F148D">
            <w:r w:rsidRPr="00E759EB">
              <w:rPr>
                <w:rFonts w:hint="eastAsia"/>
              </w:rPr>
              <w:t>12</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分时段预约</w:t>
            </w:r>
          </w:p>
        </w:tc>
        <w:tc>
          <w:tcPr>
            <w:tcW w:w="4679" w:type="dxa"/>
            <w:vMerge/>
            <w:hideMark/>
          </w:tcPr>
          <w:p w:rsidR="006F148D" w:rsidRPr="00E759EB" w:rsidRDefault="006F148D"/>
        </w:tc>
      </w:tr>
      <w:tr w:rsidR="00E759EB" w:rsidRPr="00E759EB" w:rsidTr="007C3B9D">
        <w:trPr>
          <w:trHeight w:val="499"/>
        </w:trPr>
        <w:tc>
          <w:tcPr>
            <w:tcW w:w="686" w:type="dxa"/>
            <w:noWrap/>
            <w:vAlign w:val="center"/>
            <w:hideMark/>
          </w:tcPr>
          <w:p w:rsidR="006F148D" w:rsidRPr="00E759EB" w:rsidRDefault="006F148D" w:rsidP="006F148D">
            <w:r w:rsidRPr="00E759EB">
              <w:rPr>
                <w:rFonts w:hint="eastAsia"/>
              </w:rPr>
              <w:t>13</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选择就诊人</w:t>
            </w:r>
          </w:p>
        </w:tc>
        <w:tc>
          <w:tcPr>
            <w:tcW w:w="4679" w:type="dxa"/>
            <w:vMerge/>
            <w:hideMark/>
          </w:tcPr>
          <w:p w:rsidR="006F148D" w:rsidRPr="00E759EB" w:rsidRDefault="006F148D"/>
        </w:tc>
      </w:tr>
      <w:tr w:rsidR="00E759EB" w:rsidRPr="00E759EB" w:rsidTr="007C3B9D">
        <w:trPr>
          <w:trHeight w:val="499"/>
        </w:trPr>
        <w:tc>
          <w:tcPr>
            <w:tcW w:w="686" w:type="dxa"/>
            <w:noWrap/>
            <w:vAlign w:val="center"/>
            <w:hideMark/>
          </w:tcPr>
          <w:p w:rsidR="006F148D" w:rsidRPr="00E759EB" w:rsidRDefault="006F148D" w:rsidP="006F148D">
            <w:r w:rsidRPr="00E759EB">
              <w:rPr>
                <w:rFonts w:hint="eastAsia"/>
              </w:rPr>
              <w:t>14</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预约挂号支付</w:t>
            </w:r>
          </w:p>
        </w:tc>
        <w:tc>
          <w:tcPr>
            <w:tcW w:w="4679" w:type="dxa"/>
            <w:vMerge/>
            <w:hideMark/>
          </w:tcPr>
          <w:p w:rsidR="006F148D" w:rsidRPr="00E759EB" w:rsidRDefault="006F148D"/>
        </w:tc>
      </w:tr>
      <w:tr w:rsidR="00E759EB" w:rsidRPr="00E759EB" w:rsidTr="007C3B9D">
        <w:trPr>
          <w:trHeight w:val="499"/>
        </w:trPr>
        <w:tc>
          <w:tcPr>
            <w:tcW w:w="686" w:type="dxa"/>
            <w:noWrap/>
            <w:vAlign w:val="center"/>
            <w:hideMark/>
          </w:tcPr>
          <w:p w:rsidR="006F148D" w:rsidRPr="00E759EB" w:rsidRDefault="006F148D" w:rsidP="006F148D">
            <w:r w:rsidRPr="00E759EB">
              <w:rPr>
                <w:rFonts w:hint="eastAsia"/>
              </w:rPr>
              <w:t>15</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黑名单挂号限制</w:t>
            </w:r>
          </w:p>
        </w:tc>
        <w:tc>
          <w:tcPr>
            <w:tcW w:w="4679" w:type="dxa"/>
            <w:vMerge/>
            <w:hideMark/>
          </w:tcPr>
          <w:p w:rsidR="006F148D" w:rsidRPr="00E759EB" w:rsidRDefault="006F148D"/>
        </w:tc>
      </w:tr>
      <w:tr w:rsidR="00E759EB" w:rsidRPr="00E759EB" w:rsidTr="007C3B9D">
        <w:trPr>
          <w:trHeight w:val="499"/>
        </w:trPr>
        <w:tc>
          <w:tcPr>
            <w:tcW w:w="686" w:type="dxa"/>
            <w:noWrap/>
            <w:vAlign w:val="center"/>
            <w:hideMark/>
          </w:tcPr>
          <w:p w:rsidR="006F148D" w:rsidRPr="00E759EB" w:rsidRDefault="006F148D" w:rsidP="006F148D">
            <w:r w:rsidRPr="00E759EB">
              <w:rPr>
                <w:rFonts w:hint="eastAsia"/>
              </w:rPr>
              <w:t>16</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预约凭证</w:t>
            </w:r>
          </w:p>
        </w:tc>
        <w:tc>
          <w:tcPr>
            <w:tcW w:w="4679" w:type="dxa"/>
            <w:vMerge/>
            <w:hideMark/>
          </w:tcPr>
          <w:p w:rsidR="006F148D" w:rsidRPr="00E759EB" w:rsidRDefault="006F148D"/>
        </w:tc>
      </w:tr>
      <w:tr w:rsidR="00E759EB" w:rsidRPr="00E759EB" w:rsidTr="007C3B9D">
        <w:trPr>
          <w:trHeight w:val="499"/>
        </w:trPr>
        <w:tc>
          <w:tcPr>
            <w:tcW w:w="686" w:type="dxa"/>
            <w:noWrap/>
            <w:vAlign w:val="center"/>
            <w:hideMark/>
          </w:tcPr>
          <w:p w:rsidR="006F148D" w:rsidRPr="00E759EB" w:rsidRDefault="006F148D" w:rsidP="006F148D">
            <w:r w:rsidRPr="00E759EB">
              <w:rPr>
                <w:rFonts w:hint="eastAsia"/>
              </w:rPr>
              <w:t>17</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预约取消</w:t>
            </w:r>
          </w:p>
        </w:tc>
        <w:tc>
          <w:tcPr>
            <w:tcW w:w="4679" w:type="dxa"/>
            <w:vMerge/>
            <w:hideMark/>
          </w:tcPr>
          <w:p w:rsidR="006F148D" w:rsidRPr="00E759EB" w:rsidRDefault="006F148D"/>
        </w:tc>
      </w:tr>
      <w:tr w:rsidR="00E759EB" w:rsidRPr="00E759EB" w:rsidTr="007C3B9D">
        <w:trPr>
          <w:trHeight w:val="420"/>
        </w:trPr>
        <w:tc>
          <w:tcPr>
            <w:tcW w:w="686" w:type="dxa"/>
            <w:noWrap/>
            <w:vAlign w:val="center"/>
            <w:hideMark/>
          </w:tcPr>
          <w:p w:rsidR="006F148D" w:rsidRPr="00E759EB" w:rsidRDefault="006F148D" w:rsidP="006F148D">
            <w:r w:rsidRPr="00E759EB">
              <w:rPr>
                <w:rFonts w:hint="eastAsia"/>
              </w:rPr>
              <w:t>18</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诊前主诉</w:t>
            </w:r>
          </w:p>
        </w:tc>
        <w:tc>
          <w:tcPr>
            <w:tcW w:w="4679" w:type="dxa"/>
            <w:hideMark/>
          </w:tcPr>
          <w:p w:rsidR="006F148D" w:rsidRPr="00E759EB" w:rsidRDefault="006F148D">
            <w:r w:rsidRPr="00E759EB">
              <w:rPr>
                <w:rFonts w:hint="eastAsia"/>
              </w:rPr>
              <w:t>预约挂号完成后，支持患者选择填写个人的病情主诉信息，支持文字填写、上传图片。医生可提前调阅，了解患者病情，书写电子病历时可参考引用，提高诊疗效率。</w:t>
            </w:r>
          </w:p>
        </w:tc>
      </w:tr>
      <w:tr w:rsidR="00E759EB" w:rsidRPr="00E759EB" w:rsidTr="007C3B9D">
        <w:trPr>
          <w:trHeight w:val="499"/>
        </w:trPr>
        <w:tc>
          <w:tcPr>
            <w:tcW w:w="686" w:type="dxa"/>
            <w:noWrap/>
            <w:vAlign w:val="center"/>
            <w:hideMark/>
          </w:tcPr>
          <w:p w:rsidR="006F148D" w:rsidRPr="00E759EB" w:rsidRDefault="006F148D" w:rsidP="006F148D">
            <w:r w:rsidRPr="00E759EB">
              <w:rPr>
                <w:rFonts w:hint="eastAsia"/>
              </w:rPr>
              <w:lastRenderedPageBreak/>
              <w:t>19</w:t>
            </w:r>
          </w:p>
        </w:tc>
        <w:tc>
          <w:tcPr>
            <w:tcW w:w="762" w:type="dxa"/>
            <w:vMerge/>
            <w:vAlign w:val="center"/>
            <w:hideMark/>
          </w:tcPr>
          <w:p w:rsidR="006F148D" w:rsidRPr="00E759EB" w:rsidRDefault="006F148D" w:rsidP="007C3B9D"/>
        </w:tc>
        <w:tc>
          <w:tcPr>
            <w:tcW w:w="1103" w:type="dxa"/>
            <w:vMerge w:val="restart"/>
            <w:hideMark/>
          </w:tcPr>
          <w:p w:rsidR="006F148D" w:rsidRPr="00E759EB" w:rsidRDefault="006F148D" w:rsidP="006F148D">
            <w:r w:rsidRPr="00E759EB">
              <w:rPr>
                <w:rFonts w:hint="eastAsia"/>
              </w:rPr>
              <w:t>在线复诊</w:t>
            </w:r>
          </w:p>
        </w:tc>
        <w:tc>
          <w:tcPr>
            <w:tcW w:w="1292" w:type="dxa"/>
            <w:noWrap/>
            <w:hideMark/>
          </w:tcPr>
          <w:p w:rsidR="006F148D" w:rsidRPr="00E759EB" w:rsidRDefault="006F148D" w:rsidP="006F148D">
            <w:r w:rsidRPr="00E759EB">
              <w:rPr>
                <w:rFonts w:hint="eastAsia"/>
              </w:rPr>
              <w:t>复诊条件校验</w:t>
            </w:r>
          </w:p>
        </w:tc>
        <w:tc>
          <w:tcPr>
            <w:tcW w:w="4679" w:type="dxa"/>
            <w:hideMark/>
          </w:tcPr>
          <w:p w:rsidR="006F148D" w:rsidRPr="00E759EB" w:rsidRDefault="006F148D">
            <w:r w:rsidRPr="00E759EB">
              <w:rPr>
                <w:rFonts w:hint="eastAsia"/>
              </w:rPr>
              <w:t>判断患者是否满足复诊条件，展示推荐复诊医生</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20</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找医生</w:t>
            </w:r>
          </w:p>
        </w:tc>
        <w:tc>
          <w:tcPr>
            <w:tcW w:w="4679" w:type="dxa"/>
            <w:hideMark/>
          </w:tcPr>
          <w:p w:rsidR="006F148D" w:rsidRPr="00E759EB" w:rsidRDefault="006F148D">
            <w:proofErr w:type="gramStart"/>
            <w:r w:rsidRPr="00E759EB">
              <w:rPr>
                <w:rFonts w:hint="eastAsia"/>
              </w:rPr>
              <w:t>速找医生</w:t>
            </w:r>
            <w:proofErr w:type="gramEnd"/>
            <w:r w:rsidRPr="00E759EB">
              <w:rPr>
                <w:rFonts w:hint="eastAsia"/>
              </w:rPr>
              <w:t>通道，查看医生列表与医生信息</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21</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医生列表</w:t>
            </w:r>
          </w:p>
        </w:tc>
        <w:tc>
          <w:tcPr>
            <w:tcW w:w="4679" w:type="dxa"/>
            <w:hideMark/>
          </w:tcPr>
          <w:p w:rsidR="006F148D" w:rsidRPr="00E759EB" w:rsidRDefault="006F148D">
            <w:r w:rsidRPr="00E759EB">
              <w:rPr>
                <w:rFonts w:hint="eastAsia"/>
              </w:rPr>
              <w:t>展示医生基础信息与服务信息，</w:t>
            </w:r>
            <w:proofErr w:type="gramStart"/>
            <w:r w:rsidRPr="00E759EB">
              <w:rPr>
                <w:rFonts w:hint="eastAsia"/>
              </w:rPr>
              <w:t>含医生</w:t>
            </w:r>
            <w:proofErr w:type="gramEnd"/>
            <w:r w:rsidRPr="00E759EB">
              <w:rPr>
                <w:rFonts w:hint="eastAsia"/>
              </w:rPr>
              <w:t>科室、擅长、头像、服务方式、挂号费等信息</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22</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分时段预约</w:t>
            </w:r>
          </w:p>
        </w:tc>
        <w:tc>
          <w:tcPr>
            <w:tcW w:w="4679" w:type="dxa"/>
            <w:hideMark/>
          </w:tcPr>
          <w:p w:rsidR="006F148D" w:rsidRPr="00E759EB" w:rsidRDefault="006F148D">
            <w:r w:rsidRPr="00E759EB">
              <w:rPr>
                <w:rFonts w:hint="eastAsia"/>
              </w:rPr>
              <w:t>选择医生和预约时段，实现精准预约。</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23</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复诊挂号支付</w:t>
            </w:r>
          </w:p>
        </w:tc>
        <w:tc>
          <w:tcPr>
            <w:tcW w:w="4679" w:type="dxa"/>
            <w:hideMark/>
          </w:tcPr>
          <w:p w:rsidR="006F148D" w:rsidRPr="00E759EB" w:rsidRDefault="006F148D">
            <w:r w:rsidRPr="00E759EB">
              <w:rPr>
                <w:rFonts w:hint="eastAsia"/>
              </w:rPr>
              <w:t>选择复诊方式，确认挂号信息，在线复诊挂号并支付，</w:t>
            </w:r>
            <w:r w:rsidRPr="00E759EB">
              <w:rPr>
                <w:rFonts w:hint="eastAsia"/>
              </w:rPr>
              <w:t xml:space="preserve"> </w:t>
            </w:r>
            <w:r w:rsidRPr="00E759EB">
              <w:rPr>
                <w:rFonts w:hint="eastAsia"/>
              </w:rPr>
              <w:t>即可完成线上复诊挂号。</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24</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云问诊</w:t>
            </w:r>
          </w:p>
        </w:tc>
        <w:tc>
          <w:tcPr>
            <w:tcW w:w="4679" w:type="dxa"/>
            <w:hideMark/>
          </w:tcPr>
          <w:p w:rsidR="006F148D" w:rsidRPr="00E759EB" w:rsidRDefault="006F148D">
            <w:r w:rsidRPr="00E759EB">
              <w:rPr>
                <w:rFonts w:hint="eastAsia"/>
              </w:rPr>
              <w:t>图文、音视频复诊、</w:t>
            </w:r>
            <w:proofErr w:type="gramStart"/>
            <w:r w:rsidRPr="00E759EB">
              <w:rPr>
                <w:rFonts w:hint="eastAsia"/>
              </w:rPr>
              <w:t>医</w:t>
            </w:r>
            <w:proofErr w:type="gramEnd"/>
            <w:r w:rsidRPr="00E759EB">
              <w:rPr>
                <w:rFonts w:hint="eastAsia"/>
              </w:rPr>
              <w:t>患沟通</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25</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消息模板</w:t>
            </w:r>
          </w:p>
        </w:tc>
        <w:tc>
          <w:tcPr>
            <w:tcW w:w="4679" w:type="dxa"/>
            <w:hideMark/>
          </w:tcPr>
          <w:p w:rsidR="006F148D" w:rsidRPr="00E759EB" w:rsidRDefault="006F148D">
            <w:r w:rsidRPr="00E759EB">
              <w:rPr>
                <w:rFonts w:hint="eastAsia"/>
              </w:rPr>
              <w:t>关键业务以消息模版的形式进行发送，含：问诊资料快捷消息、处方快捷消息</w:t>
            </w:r>
          </w:p>
        </w:tc>
      </w:tr>
      <w:tr w:rsidR="00E759EB" w:rsidRPr="00E759EB" w:rsidTr="007C3B9D">
        <w:trPr>
          <w:trHeight w:val="420"/>
        </w:trPr>
        <w:tc>
          <w:tcPr>
            <w:tcW w:w="686" w:type="dxa"/>
            <w:noWrap/>
            <w:vAlign w:val="center"/>
            <w:hideMark/>
          </w:tcPr>
          <w:p w:rsidR="006F148D" w:rsidRPr="00E759EB" w:rsidRDefault="006F148D" w:rsidP="006F148D">
            <w:r w:rsidRPr="00E759EB">
              <w:rPr>
                <w:rFonts w:hint="eastAsia"/>
              </w:rPr>
              <w:t>26</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问诊资料填写</w:t>
            </w:r>
          </w:p>
        </w:tc>
        <w:tc>
          <w:tcPr>
            <w:tcW w:w="4679" w:type="dxa"/>
            <w:hideMark/>
          </w:tcPr>
          <w:p w:rsidR="006F148D" w:rsidRPr="00E759EB" w:rsidRDefault="006F148D">
            <w:r w:rsidRPr="00E759EB">
              <w:rPr>
                <w:rFonts w:hint="eastAsia"/>
              </w:rPr>
              <w:t>线上填写问诊资料，问诊资料内容由医院管理后台配置，主要包含：自述、诊断、就诊目的、患病时长、。提高医生诊断效率，节省</w:t>
            </w:r>
            <w:proofErr w:type="gramStart"/>
            <w:r w:rsidRPr="00E759EB">
              <w:rPr>
                <w:rFonts w:hint="eastAsia"/>
              </w:rPr>
              <w:t>医</w:t>
            </w:r>
            <w:proofErr w:type="gramEnd"/>
            <w:r w:rsidRPr="00E759EB">
              <w:rPr>
                <w:rFonts w:hint="eastAsia"/>
              </w:rPr>
              <w:t>患沟通时间。</w:t>
            </w:r>
          </w:p>
        </w:tc>
      </w:tr>
      <w:tr w:rsidR="00E759EB" w:rsidRPr="00E759EB" w:rsidTr="007C3B9D">
        <w:trPr>
          <w:trHeight w:val="420"/>
        </w:trPr>
        <w:tc>
          <w:tcPr>
            <w:tcW w:w="686" w:type="dxa"/>
            <w:noWrap/>
            <w:vAlign w:val="center"/>
            <w:hideMark/>
          </w:tcPr>
          <w:p w:rsidR="006F148D" w:rsidRPr="00E759EB" w:rsidRDefault="006F148D" w:rsidP="006F148D">
            <w:r w:rsidRPr="00E759EB">
              <w:rPr>
                <w:rFonts w:hint="eastAsia"/>
              </w:rPr>
              <w:t>27</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病历档案查看</w:t>
            </w:r>
          </w:p>
        </w:tc>
        <w:tc>
          <w:tcPr>
            <w:tcW w:w="4679" w:type="dxa"/>
            <w:hideMark/>
          </w:tcPr>
          <w:p w:rsidR="006F148D" w:rsidRPr="00E759EB" w:rsidRDefault="006F148D">
            <w:r w:rsidRPr="00E759EB">
              <w:rPr>
                <w:rFonts w:hint="eastAsia"/>
              </w:rPr>
              <w:t>查看医生在对患者进行问诊、诊断、治疗等医疗行为过程形成的档案。包含线上问诊记录，问诊资料详情、线上诊疗处方记录等。</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28</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收货地址管理</w:t>
            </w:r>
          </w:p>
        </w:tc>
        <w:tc>
          <w:tcPr>
            <w:tcW w:w="4679" w:type="dxa"/>
            <w:hideMark/>
          </w:tcPr>
          <w:p w:rsidR="006F148D" w:rsidRPr="00E759EB" w:rsidRDefault="006F148D">
            <w:r w:rsidRPr="00E759EB">
              <w:rPr>
                <w:rFonts w:hint="eastAsia"/>
              </w:rPr>
              <w:t>用户维护药品配送收货的地址，联系人，联系电话，可以维护多个和设置默认地址。</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29</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查看处方详情</w:t>
            </w:r>
          </w:p>
        </w:tc>
        <w:tc>
          <w:tcPr>
            <w:tcW w:w="4679" w:type="dxa"/>
            <w:hideMark/>
          </w:tcPr>
          <w:p w:rsidR="006F148D" w:rsidRPr="00E759EB" w:rsidRDefault="006F148D">
            <w:r w:rsidRPr="00E759EB">
              <w:rPr>
                <w:rFonts w:hint="eastAsia"/>
              </w:rPr>
              <w:t>处方信息查看，包含诊断、药品信息、用药信息、医嘱、价格等</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30</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处方支付</w:t>
            </w:r>
          </w:p>
        </w:tc>
        <w:tc>
          <w:tcPr>
            <w:tcW w:w="4679" w:type="dxa"/>
            <w:hideMark/>
          </w:tcPr>
          <w:p w:rsidR="006F148D" w:rsidRPr="00E759EB" w:rsidRDefault="006F148D">
            <w:r w:rsidRPr="00E759EB">
              <w:rPr>
                <w:rFonts w:hint="eastAsia"/>
              </w:rPr>
              <w:t>查看处方详情，并支付</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31</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我的处方</w:t>
            </w:r>
          </w:p>
        </w:tc>
        <w:tc>
          <w:tcPr>
            <w:tcW w:w="4679" w:type="dxa"/>
            <w:hideMark/>
          </w:tcPr>
          <w:p w:rsidR="006F148D" w:rsidRPr="00E759EB" w:rsidRDefault="006F148D">
            <w:r w:rsidRPr="00E759EB">
              <w:rPr>
                <w:rFonts w:hint="eastAsia"/>
              </w:rPr>
              <w:t>用户可以查看医生给开的历史处方和处方详情，包括已完成、待支付，配送中，待自提。</w:t>
            </w:r>
          </w:p>
        </w:tc>
      </w:tr>
      <w:tr w:rsidR="00E759EB" w:rsidRPr="00E759EB" w:rsidTr="007C3B9D">
        <w:trPr>
          <w:trHeight w:val="660"/>
        </w:trPr>
        <w:tc>
          <w:tcPr>
            <w:tcW w:w="686" w:type="dxa"/>
            <w:noWrap/>
            <w:vAlign w:val="center"/>
            <w:hideMark/>
          </w:tcPr>
          <w:p w:rsidR="006F148D" w:rsidRPr="00E759EB" w:rsidRDefault="006F148D" w:rsidP="006F148D">
            <w:r w:rsidRPr="00E759EB">
              <w:rPr>
                <w:rFonts w:hint="eastAsia"/>
              </w:rPr>
              <w:t>32</w:t>
            </w:r>
          </w:p>
        </w:tc>
        <w:tc>
          <w:tcPr>
            <w:tcW w:w="762" w:type="dxa"/>
            <w:vMerge/>
            <w:vAlign w:val="center"/>
            <w:hideMark/>
          </w:tcPr>
          <w:p w:rsidR="006F148D" w:rsidRPr="00E759EB" w:rsidRDefault="006F148D" w:rsidP="007C3B9D"/>
        </w:tc>
        <w:tc>
          <w:tcPr>
            <w:tcW w:w="1103" w:type="dxa"/>
            <w:vMerge w:val="restart"/>
            <w:hideMark/>
          </w:tcPr>
          <w:p w:rsidR="006F148D" w:rsidRPr="00E759EB" w:rsidRDefault="006F148D" w:rsidP="006F148D">
            <w:r w:rsidRPr="00E759EB">
              <w:rPr>
                <w:rFonts w:hint="eastAsia"/>
              </w:rPr>
              <w:t>报告查询</w:t>
            </w:r>
          </w:p>
        </w:tc>
        <w:tc>
          <w:tcPr>
            <w:tcW w:w="1292" w:type="dxa"/>
            <w:hideMark/>
          </w:tcPr>
          <w:p w:rsidR="006F148D" w:rsidRPr="00E759EB" w:rsidRDefault="006F148D" w:rsidP="006F148D">
            <w:r w:rsidRPr="00E759EB">
              <w:rPr>
                <w:rFonts w:hint="eastAsia"/>
              </w:rPr>
              <w:t>报告列表</w:t>
            </w:r>
          </w:p>
        </w:tc>
        <w:tc>
          <w:tcPr>
            <w:tcW w:w="4679" w:type="dxa"/>
            <w:vMerge w:val="restart"/>
            <w:hideMark/>
          </w:tcPr>
          <w:p w:rsidR="006F148D" w:rsidRPr="00E759EB" w:rsidRDefault="006F148D">
            <w:r w:rsidRPr="00E759EB">
              <w:rPr>
                <w:rFonts w:hint="eastAsia"/>
              </w:rPr>
              <w:t>用户线上查询检查、检验报告。</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33</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报告详情</w:t>
            </w:r>
          </w:p>
        </w:tc>
        <w:tc>
          <w:tcPr>
            <w:tcW w:w="4679" w:type="dxa"/>
            <w:vMerge/>
            <w:hideMark/>
          </w:tcPr>
          <w:p w:rsidR="006F148D" w:rsidRPr="00E759EB" w:rsidRDefault="006F148D"/>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34</w:t>
            </w:r>
          </w:p>
        </w:tc>
        <w:tc>
          <w:tcPr>
            <w:tcW w:w="762" w:type="dxa"/>
            <w:vMerge/>
            <w:vAlign w:val="center"/>
            <w:hideMark/>
          </w:tcPr>
          <w:p w:rsidR="006F148D" w:rsidRPr="00E759EB" w:rsidRDefault="006F148D" w:rsidP="007C3B9D"/>
        </w:tc>
        <w:tc>
          <w:tcPr>
            <w:tcW w:w="1103" w:type="dxa"/>
            <w:vMerge w:val="restart"/>
            <w:hideMark/>
          </w:tcPr>
          <w:p w:rsidR="006F148D" w:rsidRPr="00E759EB" w:rsidRDefault="006F148D" w:rsidP="006F148D">
            <w:r w:rsidRPr="00E759EB">
              <w:rPr>
                <w:rFonts w:hint="eastAsia"/>
              </w:rPr>
              <w:t>在线缴费</w:t>
            </w:r>
          </w:p>
        </w:tc>
        <w:tc>
          <w:tcPr>
            <w:tcW w:w="1292" w:type="dxa"/>
            <w:hideMark/>
          </w:tcPr>
          <w:p w:rsidR="006F148D" w:rsidRPr="00E759EB" w:rsidRDefault="006F148D" w:rsidP="006F148D">
            <w:r w:rsidRPr="00E759EB">
              <w:rPr>
                <w:rFonts w:hint="eastAsia"/>
              </w:rPr>
              <w:t>待缴费列表</w:t>
            </w:r>
          </w:p>
        </w:tc>
        <w:tc>
          <w:tcPr>
            <w:tcW w:w="4679" w:type="dxa"/>
            <w:vMerge w:val="restart"/>
            <w:hideMark/>
          </w:tcPr>
          <w:p w:rsidR="006F148D" w:rsidRPr="00E759EB" w:rsidRDefault="006F148D">
            <w:r w:rsidRPr="00E759EB">
              <w:rPr>
                <w:rFonts w:hint="eastAsia"/>
              </w:rPr>
              <w:t>用户在线支付就诊过程中处方的药品，检查，诊疗等相关费用。支持</w:t>
            </w:r>
            <w:proofErr w:type="gramStart"/>
            <w:r w:rsidRPr="00E759EB">
              <w:rPr>
                <w:rFonts w:hint="eastAsia"/>
              </w:rPr>
              <w:t>微信支付</w:t>
            </w:r>
            <w:proofErr w:type="gramEnd"/>
            <w:r w:rsidRPr="00E759EB">
              <w:rPr>
                <w:rFonts w:hint="eastAsia"/>
              </w:rPr>
              <w:t>方式。</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35</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在线支付</w:t>
            </w:r>
          </w:p>
        </w:tc>
        <w:tc>
          <w:tcPr>
            <w:tcW w:w="4679" w:type="dxa"/>
            <w:vMerge/>
            <w:hideMark/>
          </w:tcPr>
          <w:p w:rsidR="006F148D" w:rsidRPr="00E759EB" w:rsidRDefault="006F148D"/>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36</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缴费记录查询</w:t>
            </w:r>
          </w:p>
        </w:tc>
        <w:tc>
          <w:tcPr>
            <w:tcW w:w="4679" w:type="dxa"/>
            <w:noWrap/>
            <w:hideMark/>
          </w:tcPr>
          <w:p w:rsidR="006F148D" w:rsidRPr="00E759EB" w:rsidRDefault="006F148D">
            <w:r w:rsidRPr="00E759EB">
              <w:rPr>
                <w:rFonts w:hint="eastAsia"/>
              </w:rPr>
              <w:t>查看在线缴费记录，支持按日期选择</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37</w:t>
            </w:r>
          </w:p>
        </w:tc>
        <w:tc>
          <w:tcPr>
            <w:tcW w:w="762" w:type="dxa"/>
            <w:vMerge/>
            <w:vAlign w:val="center"/>
            <w:hideMark/>
          </w:tcPr>
          <w:p w:rsidR="006F148D" w:rsidRPr="00E759EB" w:rsidRDefault="006F148D" w:rsidP="007C3B9D"/>
        </w:tc>
        <w:tc>
          <w:tcPr>
            <w:tcW w:w="1103" w:type="dxa"/>
            <w:vMerge w:val="restart"/>
            <w:hideMark/>
          </w:tcPr>
          <w:p w:rsidR="006F148D" w:rsidRPr="00E759EB" w:rsidRDefault="006F148D" w:rsidP="006F148D">
            <w:r w:rsidRPr="00E759EB">
              <w:rPr>
                <w:rFonts w:hint="eastAsia"/>
              </w:rPr>
              <w:t>处方查询</w:t>
            </w:r>
          </w:p>
        </w:tc>
        <w:tc>
          <w:tcPr>
            <w:tcW w:w="1292" w:type="dxa"/>
            <w:hideMark/>
          </w:tcPr>
          <w:p w:rsidR="006F148D" w:rsidRPr="00E759EB" w:rsidRDefault="006F148D" w:rsidP="006F148D">
            <w:r w:rsidRPr="00E759EB">
              <w:rPr>
                <w:rFonts w:hint="eastAsia"/>
              </w:rPr>
              <w:t>处方列表</w:t>
            </w:r>
          </w:p>
        </w:tc>
        <w:tc>
          <w:tcPr>
            <w:tcW w:w="4679" w:type="dxa"/>
            <w:vMerge w:val="restart"/>
            <w:hideMark/>
          </w:tcPr>
          <w:p w:rsidR="006F148D" w:rsidRPr="00E759EB" w:rsidRDefault="006F148D">
            <w:proofErr w:type="gramStart"/>
            <w:r w:rsidRPr="00E759EB">
              <w:rPr>
                <w:rFonts w:hint="eastAsia"/>
              </w:rPr>
              <w:t>展示线</w:t>
            </w:r>
            <w:proofErr w:type="gramEnd"/>
            <w:r w:rsidRPr="00E759EB">
              <w:rPr>
                <w:rFonts w:hint="eastAsia"/>
              </w:rPr>
              <w:t>上线下就诊过的所有处方，含诊断、药品明细、医嘱、用药规则、医师药师等信息。支持医院配置显示时长（月）。</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38</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处方详情</w:t>
            </w:r>
          </w:p>
        </w:tc>
        <w:tc>
          <w:tcPr>
            <w:tcW w:w="4679" w:type="dxa"/>
            <w:vMerge/>
            <w:hideMark/>
          </w:tcPr>
          <w:p w:rsidR="006F148D" w:rsidRPr="00E759EB" w:rsidRDefault="006F148D"/>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39</w:t>
            </w:r>
          </w:p>
        </w:tc>
        <w:tc>
          <w:tcPr>
            <w:tcW w:w="762" w:type="dxa"/>
            <w:vMerge/>
            <w:vAlign w:val="center"/>
            <w:hideMark/>
          </w:tcPr>
          <w:p w:rsidR="006F148D" w:rsidRPr="00E759EB" w:rsidRDefault="006F148D" w:rsidP="007C3B9D"/>
        </w:tc>
        <w:tc>
          <w:tcPr>
            <w:tcW w:w="1103" w:type="dxa"/>
            <w:vMerge w:val="restart"/>
            <w:hideMark/>
          </w:tcPr>
          <w:p w:rsidR="006F148D" w:rsidRPr="00E759EB" w:rsidRDefault="006F148D" w:rsidP="006F148D">
            <w:r w:rsidRPr="00E759EB">
              <w:rPr>
                <w:rFonts w:hint="eastAsia"/>
              </w:rPr>
              <w:t>门诊病历查询</w:t>
            </w:r>
          </w:p>
        </w:tc>
        <w:tc>
          <w:tcPr>
            <w:tcW w:w="1292" w:type="dxa"/>
            <w:hideMark/>
          </w:tcPr>
          <w:p w:rsidR="006F148D" w:rsidRPr="00E759EB" w:rsidRDefault="006F148D" w:rsidP="006F148D">
            <w:r w:rsidRPr="00E759EB">
              <w:rPr>
                <w:rFonts w:hint="eastAsia"/>
              </w:rPr>
              <w:t>门诊病历列表</w:t>
            </w:r>
          </w:p>
        </w:tc>
        <w:tc>
          <w:tcPr>
            <w:tcW w:w="4679" w:type="dxa"/>
            <w:vMerge w:val="restart"/>
            <w:hideMark/>
          </w:tcPr>
          <w:p w:rsidR="006F148D" w:rsidRPr="00E759EB" w:rsidRDefault="006F148D">
            <w:r w:rsidRPr="00E759EB">
              <w:rPr>
                <w:rFonts w:hint="eastAsia"/>
              </w:rPr>
              <w:t>展示患者基础信息、过敏史、即往史、自述、诊断、治疗方案等信息。</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40</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门诊病历详情</w:t>
            </w:r>
          </w:p>
        </w:tc>
        <w:tc>
          <w:tcPr>
            <w:tcW w:w="4679" w:type="dxa"/>
            <w:vMerge/>
            <w:hideMark/>
          </w:tcPr>
          <w:p w:rsidR="006F148D" w:rsidRPr="00E759EB" w:rsidRDefault="006F148D"/>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41</w:t>
            </w:r>
          </w:p>
        </w:tc>
        <w:tc>
          <w:tcPr>
            <w:tcW w:w="762" w:type="dxa"/>
            <w:vMerge/>
            <w:vAlign w:val="center"/>
            <w:hideMark/>
          </w:tcPr>
          <w:p w:rsidR="006F148D" w:rsidRPr="00E759EB" w:rsidRDefault="006F148D" w:rsidP="007C3B9D"/>
        </w:tc>
        <w:tc>
          <w:tcPr>
            <w:tcW w:w="1103" w:type="dxa"/>
            <w:hideMark/>
          </w:tcPr>
          <w:p w:rsidR="006F148D" w:rsidRPr="00E759EB" w:rsidRDefault="006F148D" w:rsidP="006F148D">
            <w:r w:rsidRPr="00E759EB">
              <w:rPr>
                <w:rFonts w:hint="eastAsia"/>
              </w:rPr>
              <w:t>健康宣教</w:t>
            </w:r>
          </w:p>
        </w:tc>
        <w:tc>
          <w:tcPr>
            <w:tcW w:w="1292" w:type="dxa"/>
            <w:hideMark/>
          </w:tcPr>
          <w:p w:rsidR="006F148D" w:rsidRPr="00E759EB" w:rsidRDefault="006F148D" w:rsidP="006F148D">
            <w:r w:rsidRPr="00E759EB">
              <w:rPr>
                <w:rFonts w:hint="eastAsia"/>
              </w:rPr>
              <w:t>健康宣教</w:t>
            </w:r>
          </w:p>
        </w:tc>
        <w:tc>
          <w:tcPr>
            <w:tcW w:w="4679" w:type="dxa"/>
            <w:hideMark/>
          </w:tcPr>
          <w:p w:rsidR="006F148D" w:rsidRPr="00E759EB" w:rsidRDefault="006F148D">
            <w:r w:rsidRPr="00E759EB">
              <w:rPr>
                <w:rFonts w:hint="eastAsia"/>
              </w:rPr>
              <w:t>用户查看平台发布的健康知识、养生知识、保健知识等资讯。</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42</w:t>
            </w:r>
          </w:p>
        </w:tc>
        <w:tc>
          <w:tcPr>
            <w:tcW w:w="762" w:type="dxa"/>
            <w:vMerge/>
            <w:vAlign w:val="center"/>
            <w:hideMark/>
          </w:tcPr>
          <w:p w:rsidR="006F148D" w:rsidRPr="00E759EB" w:rsidRDefault="006F148D" w:rsidP="007C3B9D"/>
        </w:tc>
        <w:tc>
          <w:tcPr>
            <w:tcW w:w="1103" w:type="dxa"/>
            <w:hideMark/>
          </w:tcPr>
          <w:p w:rsidR="006F148D" w:rsidRPr="00E759EB" w:rsidRDefault="006F148D" w:rsidP="006F148D">
            <w:r w:rsidRPr="00E759EB">
              <w:rPr>
                <w:rFonts w:hint="eastAsia"/>
              </w:rPr>
              <w:t>云住院</w:t>
            </w:r>
          </w:p>
        </w:tc>
        <w:tc>
          <w:tcPr>
            <w:tcW w:w="1292" w:type="dxa"/>
            <w:hideMark/>
          </w:tcPr>
          <w:p w:rsidR="006F148D" w:rsidRPr="00E759EB" w:rsidRDefault="006F148D" w:rsidP="006F148D">
            <w:r w:rsidRPr="00E759EB">
              <w:rPr>
                <w:rFonts w:hint="eastAsia"/>
              </w:rPr>
              <w:t>住院预登记</w:t>
            </w:r>
          </w:p>
        </w:tc>
        <w:tc>
          <w:tcPr>
            <w:tcW w:w="4679" w:type="dxa"/>
            <w:hideMark/>
          </w:tcPr>
          <w:p w:rsidR="006F148D" w:rsidRPr="00E759EB" w:rsidRDefault="006F148D">
            <w:r w:rsidRPr="00E759EB">
              <w:rPr>
                <w:rFonts w:hint="eastAsia"/>
              </w:rPr>
              <w:t>支持住院患者进行预登记，提前填写住院人基础信息与其他住院所需信息，并与住院系统对接。</w:t>
            </w:r>
          </w:p>
        </w:tc>
      </w:tr>
      <w:tr w:rsidR="00E759EB" w:rsidRPr="00E759EB" w:rsidTr="007C3B9D">
        <w:trPr>
          <w:trHeight w:val="420"/>
        </w:trPr>
        <w:tc>
          <w:tcPr>
            <w:tcW w:w="686" w:type="dxa"/>
            <w:noWrap/>
            <w:vAlign w:val="center"/>
            <w:hideMark/>
          </w:tcPr>
          <w:p w:rsidR="006F148D" w:rsidRPr="00E759EB" w:rsidRDefault="006F148D" w:rsidP="006F148D">
            <w:r w:rsidRPr="00E759EB">
              <w:rPr>
                <w:rFonts w:hint="eastAsia"/>
              </w:rPr>
              <w:t>43</w:t>
            </w:r>
          </w:p>
        </w:tc>
        <w:tc>
          <w:tcPr>
            <w:tcW w:w="762" w:type="dxa"/>
            <w:vMerge/>
            <w:vAlign w:val="center"/>
            <w:hideMark/>
          </w:tcPr>
          <w:p w:rsidR="006F148D" w:rsidRPr="00E759EB" w:rsidRDefault="006F148D" w:rsidP="007C3B9D"/>
        </w:tc>
        <w:tc>
          <w:tcPr>
            <w:tcW w:w="1103" w:type="dxa"/>
            <w:vMerge w:val="restart"/>
            <w:hideMark/>
          </w:tcPr>
          <w:p w:rsidR="006F148D" w:rsidRPr="00E759EB" w:rsidRDefault="006F148D" w:rsidP="006F148D">
            <w:r w:rsidRPr="00E759EB">
              <w:rPr>
                <w:rFonts w:hint="eastAsia"/>
              </w:rPr>
              <w:t>电子</w:t>
            </w:r>
            <w:proofErr w:type="gramStart"/>
            <w:r w:rsidRPr="00E759EB">
              <w:rPr>
                <w:rFonts w:hint="eastAsia"/>
              </w:rPr>
              <w:t>陪护</w:t>
            </w:r>
            <w:r w:rsidRPr="00E759EB">
              <w:rPr>
                <w:rFonts w:hint="eastAsia"/>
              </w:rPr>
              <w:lastRenderedPageBreak/>
              <w:t>证</w:t>
            </w:r>
            <w:proofErr w:type="gramEnd"/>
          </w:p>
        </w:tc>
        <w:tc>
          <w:tcPr>
            <w:tcW w:w="1292" w:type="dxa"/>
            <w:hideMark/>
          </w:tcPr>
          <w:p w:rsidR="006F148D" w:rsidRPr="00E759EB" w:rsidRDefault="006F148D" w:rsidP="006F148D">
            <w:r w:rsidRPr="00E759EB">
              <w:rPr>
                <w:rFonts w:hint="eastAsia"/>
              </w:rPr>
              <w:lastRenderedPageBreak/>
              <w:t>申领</w:t>
            </w:r>
            <w:proofErr w:type="gramStart"/>
            <w:r w:rsidRPr="00E759EB">
              <w:rPr>
                <w:rFonts w:hint="eastAsia"/>
              </w:rPr>
              <w:t>陪护证</w:t>
            </w:r>
            <w:proofErr w:type="gramEnd"/>
          </w:p>
        </w:tc>
        <w:tc>
          <w:tcPr>
            <w:tcW w:w="4679" w:type="dxa"/>
            <w:hideMark/>
          </w:tcPr>
          <w:p w:rsidR="006F148D" w:rsidRPr="00E759EB" w:rsidRDefault="006F148D">
            <w:r w:rsidRPr="00E759EB">
              <w:rPr>
                <w:rFonts w:hint="eastAsia"/>
              </w:rPr>
              <w:t>支持绑定住院患者信息，系统验证通过后上</w:t>
            </w:r>
            <w:proofErr w:type="gramStart"/>
            <w:r w:rsidRPr="00E759EB">
              <w:rPr>
                <w:rFonts w:hint="eastAsia"/>
              </w:rPr>
              <w:t>传个</w:t>
            </w:r>
            <w:r w:rsidRPr="00E759EB">
              <w:rPr>
                <w:rFonts w:hint="eastAsia"/>
              </w:rPr>
              <w:lastRenderedPageBreak/>
              <w:t>人</w:t>
            </w:r>
            <w:proofErr w:type="gramEnd"/>
            <w:r w:rsidRPr="00E759EB">
              <w:rPr>
                <w:rFonts w:hint="eastAsia"/>
              </w:rPr>
              <w:t>照片、身份证明，完成电子</w:t>
            </w:r>
            <w:proofErr w:type="gramStart"/>
            <w:r w:rsidRPr="00E759EB">
              <w:rPr>
                <w:rFonts w:hint="eastAsia"/>
              </w:rPr>
              <w:t>陪护证</w:t>
            </w:r>
            <w:proofErr w:type="gramEnd"/>
            <w:r w:rsidRPr="00E759EB">
              <w:rPr>
                <w:rFonts w:hint="eastAsia"/>
              </w:rPr>
              <w:t>的申请，等待病区科室审核。支持历史陪护信息的自动导入，快速提交续开申请。</w:t>
            </w:r>
          </w:p>
        </w:tc>
      </w:tr>
      <w:tr w:rsidR="00E759EB" w:rsidRPr="00E759EB" w:rsidTr="007C3B9D">
        <w:trPr>
          <w:trHeight w:val="420"/>
        </w:trPr>
        <w:tc>
          <w:tcPr>
            <w:tcW w:w="686" w:type="dxa"/>
            <w:noWrap/>
            <w:vAlign w:val="center"/>
            <w:hideMark/>
          </w:tcPr>
          <w:p w:rsidR="006F148D" w:rsidRPr="00E759EB" w:rsidRDefault="006F148D" w:rsidP="006F148D">
            <w:r w:rsidRPr="00E759EB">
              <w:rPr>
                <w:rFonts w:hint="eastAsia"/>
              </w:rPr>
              <w:lastRenderedPageBreak/>
              <w:t>44</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生成</w:t>
            </w:r>
            <w:proofErr w:type="gramStart"/>
            <w:r w:rsidRPr="00E759EB">
              <w:rPr>
                <w:rFonts w:hint="eastAsia"/>
              </w:rPr>
              <w:t>陪护证</w:t>
            </w:r>
            <w:proofErr w:type="gramEnd"/>
          </w:p>
        </w:tc>
        <w:tc>
          <w:tcPr>
            <w:tcW w:w="4679" w:type="dxa"/>
            <w:hideMark/>
          </w:tcPr>
          <w:p w:rsidR="006F148D" w:rsidRPr="00E759EB" w:rsidRDefault="006F148D">
            <w:r w:rsidRPr="00E759EB">
              <w:rPr>
                <w:rFonts w:hint="eastAsia"/>
              </w:rPr>
              <w:t>支持病区人工在线审核，通过后系统自动生成电子陪护证。包含陪护人信息、患者基本信息等。陪护人可实时查询并向安保人员出示认证。</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45</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注销</w:t>
            </w:r>
            <w:proofErr w:type="gramStart"/>
            <w:r w:rsidRPr="00E759EB">
              <w:rPr>
                <w:rFonts w:hint="eastAsia"/>
              </w:rPr>
              <w:t>陪护证</w:t>
            </w:r>
            <w:proofErr w:type="gramEnd"/>
          </w:p>
        </w:tc>
        <w:tc>
          <w:tcPr>
            <w:tcW w:w="4679" w:type="dxa"/>
            <w:hideMark/>
          </w:tcPr>
          <w:p w:rsidR="006F148D" w:rsidRPr="00E759EB" w:rsidRDefault="006F148D">
            <w:r w:rsidRPr="00E759EB">
              <w:rPr>
                <w:rFonts w:hint="eastAsia"/>
              </w:rPr>
              <w:t>患者出院后，系统支持自动注销电子陪护证。支持陪护人员主动注销陪护证。</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46</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陪护</w:t>
            </w:r>
            <w:proofErr w:type="gramStart"/>
            <w:r w:rsidRPr="00E759EB">
              <w:rPr>
                <w:rFonts w:hint="eastAsia"/>
              </w:rPr>
              <w:t>二维码</w:t>
            </w:r>
            <w:proofErr w:type="gramEnd"/>
          </w:p>
        </w:tc>
        <w:tc>
          <w:tcPr>
            <w:tcW w:w="4679" w:type="dxa"/>
            <w:hideMark/>
          </w:tcPr>
          <w:p w:rsidR="006F148D" w:rsidRPr="00E759EB" w:rsidRDefault="006F148D">
            <w:r w:rsidRPr="00E759EB">
              <w:rPr>
                <w:rFonts w:hint="eastAsia"/>
              </w:rPr>
              <w:t>支持生成陪护电子二维码，支持通过扫描验证</w:t>
            </w:r>
            <w:proofErr w:type="gramStart"/>
            <w:r w:rsidRPr="00E759EB">
              <w:rPr>
                <w:rFonts w:hint="eastAsia"/>
              </w:rPr>
              <w:t>陪护证</w:t>
            </w:r>
            <w:proofErr w:type="gramEnd"/>
            <w:r w:rsidRPr="00E759EB">
              <w:rPr>
                <w:rFonts w:hint="eastAsia"/>
              </w:rPr>
              <w:t>有效状态。</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47</w:t>
            </w:r>
          </w:p>
        </w:tc>
        <w:tc>
          <w:tcPr>
            <w:tcW w:w="762" w:type="dxa"/>
            <w:vMerge/>
            <w:vAlign w:val="center"/>
            <w:hideMark/>
          </w:tcPr>
          <w:p w:rsidR="006F148D" w:rsidRPr="00E759EB" w:rsidRDefault="006F148D" w:rsidP="007C3B9D"/>
        </w:tc>
        <w:tc>
          <w:tcPr>
            <w:tcW w:w="1103" w:type="dxa"/>
            <w:vMerge w:val="restart"/>
            <w:noWrap/>
            <w:hideMark/>
          </w:tcPr>
          <w:p w:rsidR="006F148D" w:rsidRPr="00E759EB" w:rsidRDefault="006F148D" w:rsidP="006F148D">
            <w:r w:rsidRPr="00E759EB">
              <w:rPr>
                <w:rFonts w:hint="eastAsia"/>
              </w:rPr>
              <w:t>医院信息</w:t>
            </w:r>
          </w:p>
        </w:tc>
        <w:tc>
          <w:tcPr>
            <w:tcW w:w="1292" w:type="dxa"/>
            <w:noWrap/>
            <w:hideMark/>
          </w:tcPr>
          <w:p w:rsidR="006F148D" w:rsidRPr="00E759EB" w:rsidRDefault="006F148D" w:rsidP="006F148D">
            <w:r w:rsidRPr="00E759EB">
              <w:rPr>
                <w:rFonts w:hint="eastAsia"/>
              </w:rPr>
              <w:t>医院介绍</w:t>
            </w:r>
          </w:p>
        </w:tc>
        <w:tc>
          <w:tcPr>
            <w:tcW w:w="4679" w:type="dxa"/>
            <w:hideMark/>
          </w:tcPr>
          <w:p w:rsidR="006F148D" w:rsidRPr="00E759EB" w:rsidRDefault="006F148D">
            <w:r w:rsidRPr="00E759EB">
              <w:rPr>
                <w:rFonts w:hint="eastAsia"/>
              </w:rPr>
              <w:t>支持展示医院的基本信息介绍、联系电话、详细地址、来院路线。</w:t>
            </w:r>
          </w:p>
        </w:tc>
      </w:tr>
      <w:tr w:rsidR="00E759EB" w:rsidRPr="00E759EB" w:rsidTr="007C3B9D">
        <w:trPr>
          <w:trHeight w:val="345"/>
        </w:trPr>
        <w:tc>
          <w:tcPr>
            <w:tcW w:w="686" w:type="dxa"/>
            <w:noWrap/>
            <w:vAlign w:val="center"/>
            <w:hideMark/>
          </w:tcPr>
          <w:p w:rsidR="006F148D" w:rsidRPr="00E759EB" w:rsidRDefault="006F148D" w:rsidP="006F148D">
            <w:r w:rsidRPr="00E759EB">
              <w:rPr>
                <w:rFonts w:hint="eastAsia"/>
              </w:rPr>
              <w:t>48</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医院公告</w:t>
            </w:r>
          </w:p>
        </w:tc>
        <w:tc>
          <w:tcPr>
            <w:tcW w:w="4679" w:type="dxa"/>
            <w:hideMark/>
          </w:tcPr>
          <w:p w:rsidR="006F148D" w:rsidRPr="00E759EB" w:rsidRDefault="006F148D">
            <w:r w:rsidRPr="00E759EB">
              <w:rPr>
                <w:rFonts w:hint="eastAsia"/>
              </w:rPr>
              <w:t>支持展示医院发布的公告信息，支持首页滚动播放和公告列表查询。</w:t>
            </w:r>
          </w:p>
        </w:tc>
      </w:tr>
      <w:tr w:rsidR="00E759EB" w:rsidRPr="00E759EB" w:rsidTr="007C3B9D">
        <w:trPr>
          <w:trHeight w:val="345"/>
        </w:trPr>
        <w:tc>
          <w:tcPr>
            <w:tcW w:w="686" w:type="dxa"/>
            <w:noWrap/>
            <w:vAlign w:val="center"/>
            <w:hideMark/>
          </w:tcPr>
          <w:p w:rsidR="006F148D" w:rsidRPr="00E759EB" w:rsidRDefault="006F148D" w:rsidP="006F148D">
            <w:r w:rsidRPr="00E759EB">
              <w:rPr>
                <w:rFonts w:hint="eastAsia"/>
              </w:rPr>
              <w:t>49</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院内地图</w:t>
            </w:r>
          </w:p>
        </w:tc>
        <w:tc>
          <w:tcPr>
            <w:tcW w:w="4679" w:type="dxa"/>
            <w:hideMark/>
          </w:tcPr>
          <w:p w:rsidR="006F148D" w:rsidRPr="00E759EB" w:rsidRDefault="006F148D">
            <w:r w:rsidRPr="00E759EB">
              <w:rPr>
                <w:rFonts w:hint="eastAsia"/>
              </w:rPr>
              <w:t>支持以平面图的形式展示医院各楼的业务科室分布，在楼层信息中呈现各楼层的业务职能划分的情况，业务科室位置信息。</w:t>
            </w:r>
          </w:p>
        </w:tc>
      </w:tr>
      <w:tr w:rsidR="00E759EB" w:rsidRPr="00E759EB" w:rsidTr="007C3B9D">
        <w:trPr>
          <w:trHeight w:val="345"/>
        </w:trPr>
        <w:tc>
          <w:tcPr>
            <w:tcW w:w="686" w:type="dxa"/>
            <w:noWrap/>
            <w:vAlign w:val="center"/>
            <w:hideMark/>
          </w:tcPr>
          <w:p w:rsidR="006F148D" w:rsidRPr="00E759EB" w:rsidRDefault="006F148D" w:rsidP="006F148D">
            <w:r w:rsidRPr="00E759EB">
              <w:rPr>
                <w:rFonts w:hint="eastAsia"/>
              </w:rPr>
              <w:t>50</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来院导航</w:t>
            </w:r>
          </w:p>
        </w:tc>
        <w:tc>
          <w:tcPr>
            <w:tcW w:w="4679" w:type="dxa"/>
            <w:hideMark/>
          </w:tcPr>
          <w:p w:rsidR="006F148D" w:rsidRPr="00E759EB" w:rsidRDefault="006F148D">
            <w:r w:rsidRPr="00E759EB">
              <w:rPr>
                <w:rFonts w:hint="eastAsia"/>
              </w:rPr>
              <w:t>支持展示医院位置信息。第三方导航系统接入，通过导航链接，直接跳转到第三方导航。自动打开，规划来院路线，方便患者快速到院就诊。</w:t>
            </w:r>
          </w:p>
        </w:tc>
      </w:tr>
      <w:tr w:rsidR="00E759EB" w:rsidRPr="00E759EB" w:rsidTr="007C3B9D">
        <w:trPr>
          <w:trHeight w:val="345"/>
        </w:trPr>
        <w:tc>
          <w:tcPr>
            <w:tcW w:w="686" w:type="dxa"/>
            <w:noWrap/>
            <w:vAlign w:val="center"/>
            <w:hideMark/>
          </w:tcPr>
          <w:p w:rsidR="006F148D" w:rsidRPr="00E759EB" w:rsidRDefault="006F148D" w:rsidP="006F148D">
            <w:r w:rsidRPr="00E759EB">
              <w:rPr>
                <w:rFonts w:hint="eastAsia"/>
              </w:rPr>
              <w:t>51</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科室介绍</w:t>
            </w:r>
          </w:p>
        </w:tc>
        <w:tc>
          <w:tcPr>
            <w:tcW w:w="4679" w:type="dxa"/>
            <w:hideMark/>
          </w:tcPr>
          <w:p w:rsidR="006F148D" w:rsidRPr="00E759EB" w:rsidRDefault="006F148D">
            <w:r w:rsidRPr="00E759EB">
              <w:rPr>
                <w:rFonts w:hint="eastAsia"/>
              </w:rPr>
              <w:t>支持展示热门科室的简介、位置、专家信息。</w:t>
            </w:r>
          </w:p>
        </w:tc>
      </w:tr>
      <w:tr w:rsidR="00E759EB" w:rsidRPr="00E759EB" w:rsidTr="007C3B9D">
        <w:trPr>
          <w:trHeight w:val="345"/>
        </w:trPr>
        <w:tc>
          <w:tcPr>
            <w:tcW w:w="686" w:type="dxa"/>
            <w:noWrap/>
            <w:vAlign w:val="center"/>
            <w:hideMark/>
          </w:tcPr>
          <w:p w:rsidR="006F148D" w:rsidRPr="00E759EB" w:rsidRDefault="006F148D" w:rsidP="006F148D">
            <w:r w:rsidRPr="00E759EB">
              <w:rPr>
                <w:rFonts w:hint="eastAsia"/>
              </w:rPr>
              <w:t>52</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医生介绍</w:t>
            </w:r>
          </w:p>
        </w:tc>
        <w:tc>
          <w:tcPr>
            <w:tcW w:w="4679" w:type="dxa"/>
            <w:hideMark/>
          </w:tcPr>
          <w:p w:rsidR="006F148D" w:rsidRPr="00E759EB" w:rsidRDefault="006F148D">
            <w:r w:rsidRPr="00E759EB">
              <w:rPr>
                <w:rFonts w:hint="eastAsia"/>
              </w:rPr>
              <w:t>支持展示科室医生、专家的简介、擅长、评价信息。</w:t>
            </w:r>
          </w:p>
        </w:tc>
      </w:tr>
      <w:tr w:rsidR="00E759EB" w:rsidRPr="00E759EB" w:rsidTr="007C3B9D">
        <w:trPr>
          <w:trHeight w:val="345"/>
        </w:trPr>
        <w:tc>
          <w:tcPr>
            <w:tcW w:w="686" w:type="dxa"/>
            <w:noWrap/>
            <w:vAlign w:val="center"/>
            <w:hideMark/>
          </w:tcPr>
          <w:p w:rsidR="006F148D" w:rsidRPr="00E759EB" w:rsidRDefault="006F148D" w:rsidP="006F148D">
            <w:r w:rsidRPr="00E759EB">
              <w:rPr>
                <w:rFonts w:hint="eastAsia"/>
              </w:rPr>
              <w:t>53</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就医指南</w:t>
            </w:r>
          </w:p>
        </w:tc>
        <w:tc>
          <w:tcPr>
            <w:tcW w:w="4679" w:type="dxa"/>
            <w:hideMark/>
          </w:tcPr>
          <w:p w:rsidR="006F148D" w:rsidRPr="00E759EB" w:rsidRDefault="006F148D">
            <w:r w:rsidRPr="00E759EB">
              <w:rPr>
                <w:rFonts w:hint="eastAsia"/>
              </w:rPr>
              <w:t>支持展示院内各类就诊指南信息。</w:t>
            </w:r>
          </w:p>
        </w:tc>
      </w:tr>
      <w:tr w:rsidR="00E759EB" w:rsidRPr="00E759EB" w:rsidTr="007C3B9D">
        <w:trPr>
          <w:trHeight w:val="345"/>
        </w:trPr>
        <w:tc>
          <w:tcPr>
            <w:tcW w:w="686" w:type="dxa"/>
            <w:noWrap/>
            <w:vAlign w:val="center"/>
            <w:hideMark/>
          </w:tcPr>
          <w:p w:rsidR="006F148D" w:rsidRPr="00E759EB" w:rsidRDefault="006F148D" w:rsidP="006F148D">
            <w:r w:rsidRPr="00E759EB">
              <w:rPr>
                <w:rFonts w:hint="eastAsia"/>
              </w:rPr>
              <w:t>54</w:t>
            </w:r>
          </w:p>
        </w:tc>
        <w:tc>
          <w:tcPr>
            <w:tcW w:w="762" w:type="dxa"/>
            <w:vMerge/>
            <w:vAlign w:val="center"/>
            <w:hideMark/>
          </w:tcPr>
          <w:p w:rsidR="006F148D" w:rsidRPr="00E759EB" w:rsidRDefault="006F148D" w:rsidP="007C3B9D"/>
        </w:tc>
        <w:tc>
          <w:tcPr>
            <w:tcW w:w="1103" w:type="dxa"/>
            <w:vMerge w:val="restart"/>
            <w:hideMark/>
          </w:tcPr>
          <w:p w:rsidR="006F148D" w:rsidRPr="00E759EB" w:rsidRDefault="006F148D" w:rsidP="006F148D">
            <w:r w:rsidRPr="00E759EB">
              <w:rPr>
                <w:rFonts w:hint="eastAsia"/>
              </w:rPr>
              <w:t>个人中心</w:t>
            </w:r>
          </w:p>
        </w:tc>
        <w:tc>
          <w:tcPr>
            <w:tcW w:w="1292" w:type="dxa"/>
            <w:hideMark/>
          </w:tcPr>
          <w:p w:rsidR="006F148D" w:rsidRPr="00E759EB" w:rsidRDefault="006F148D" w:rsidP="006F148D">
            <w:r w:rsidRPr="00E759EB">
              <w:rPr>
                <w:rFonts w:hint="eastAsia"/>
              </w:rPr>
              <w:t>个人资料</w:t>
            </w:r>
          </w:p>
        </w:tc>
        <w:tc>
          <w:tcPr>
            <w:tcW w:w="4679" w:type="dxa"/>
            <w:hideMark/>
          </w:tcPr>
          <w:p w:rsidR="006F148D" w:rsidRPr="00E759EB" w:rsidRDefault="006F148D">
            <w:r w:rsidRPr="00E759EB">
              <w:rPr>
                <w:rFonts w:hint="eastAsia"/>
              </w:rPr>
              <w:t>用户维护个人头像、基本信息，以及绑定医院就诊人，</w:t>
            </w:r>
            <w:proofErr w:type="gramStart"/>
            <w:r w:rsidRPr="00E759EB">
              <w:rPr>
                <w:rFonts w:hint="eastAsia"/>
              </w:rPr>
              <w:t>医</w:t>
            </w:r>
            <w:proofErr w:type="gramEnd"/>
            <w:r w:rsidRPr="00E759EB">
              <w:rPr>
                <w:rFonts w:hint="eastAsia"/>
              </w:rPr>
              <w:t>保卡功能。</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55</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关注与收藏</w:t>
            </w:r>
          </w:p>
        </w:tc>
        <w:tc>
          <w:tcPr>
            <w:tcW w:w="4679" w:type="dxa"/>
            <w:hideMark/>
          </w:tcPr>
          <w:p w:rsidR="006F148D" w:rsidRPr="00E759EB" w:rsidRDefault="006F148D">
            <w:r w:rsidRPr="00E759EB">
              <w:rPr>
                <w:rFonts w:hint="eastAsia"/>
              </w:rPr>
              <w:t>快捷查看到关注的医生，收藏的文章。</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56</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我的医生</w:t>
            </w:r>
          </w:p>
        </w:tc>
        <w:tc>
          <w:tcPr>
            <w:tcW w:w="4679" w:type="dxa"/>
            <w:hideMark/>
          </w:tcPr>
          <w:p w:rsidR="006F148D" w:rsidRPr="00E759EB" w:rsidRDefault="006F148D">
            <w:r w:rsidRPr="00E759EB">
              <w:rPr>
                <w:rFonts w:hint="eastAsia"/>
              </w:rPr>
              <w:t>快捷查看到就诊过的医生</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57</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全部订单</w:t>
            </w:r>
          </w:p>
        </w:tc>
        <w:tc>
          <w:tcPr>
            <w:tcW w:w="4679" w:type="dxa"/>
            <w:hideMark/>
          </w:tcPr>
          <w:p w:rsidR="006F148D" w:rsidRPr="00E759EB" w:rsidRDefault="006F148D">
            <w:r w:rsidRPr="00E759EB">
              <w:rPr>
                <w:rFonts w:hint="eastAsia"/>
              </w:rPr>
              <w:t>查看所有发送过缴费行为的订单，包含挂号费、处方缴费、</w:t>
            </w:r>
            <w:proofErr w:type="gramStart"/>
            <w:r w:rsidRPr="00E759EB">
              <w:rPr>
                <w:rFonts w:hint="eastAsia"/>
              </w:rPr>
              <w:t>诊间缴费</w:t>
            </w:r>
            <w:proofErr w:type="gramEnd"/>
            <w:r w:rsidRPr="00E759EB">
              <w:rPr>
                <w:rFonts w:hint="eastAsia"/>
              </w:rPr>
              <w:t>。</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58</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我的挂号</w:t>
            </w:r>
          </w:p>
        </w:tc>
        <w:tc>
          <w:tcPr>
            <w:tcW w:w="4679" w:type="dxa"/>
            <w:hideMark/>
          </w:tcPr>
          <w:p w:rsidR="006F148D" w:rsidRPr="00E759EB" w:rsidRDefault="006F148D">
            <w:r w:rsidRPr="00E759EB">
              <w:rPr>
                <w:rFonts w:hint="eastAsia"/>
              </w:rPr>
              <w:t>用户历史预约和挂号记录的查看，可以查看详情、取消预约等操作。</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59</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当前问诊</w:t>
            </w:r>
          </w:p>
        </w:tc>
        <w:tc>
          <w:tcPr>
            <w:tcW w:w="4679" w:type="dxa"/>
            <w:hideMark/>
          </w:tcPr>
          <w:p w:rsidR="006F148D" w:rsidRPr="00E759EB" w:rsidRDefault="006F148D">
            <w:r w:rsidRPr="00E759EB">
              <w:rPr>
                <w:rFonts w:hint="eastAsia"/>
              </w:rPr>
              <w:t>快捷查看当前在线复诊的订单</w:t>
            </w:r>
          </w:p>
        </w:tc>
      </w:tr>
      <w:tr w:rsidR="00E759EB" w:rsidRPr="00E759EB" w:rsidTr="007C3B9D">
        <w:trPr>
          <w:trHeight w:val="420"/>
        </w:trPr>
        <w:tc>
          <w:tcPr>
            <w:tcW w:w="686" w:type="dxa"/>
            <w:noWrap/>
            <w:vAlign w:val="center"/>
            <w:hideMark/>
          </w:tcPr>
          <w:p w:rsidR="006F148D" w:rsidRPr="00E759EB" w:rsidRDefault="006F148D" w:rsidP="006F148D">
            <w:r w:rsidRPr="00E759EB">
              <w:rPr>
                <w:rFonts w:hint="eastAsia"/>
              </w:rPr>
              <w:t>60</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服务评价</w:t>
            </w:r>
          </w:p>
        </w:tc>
        <w:tc>
          <w:tcPr>
            <w:tcW w:w="4679" w:type="dxa"/>
            <w:hideMark/>
          </w:tcPr>
          <w:p w:rsidR="006F148D" w:rsidRPr="00E759EB" w:rsidRDefault="006F148D">
            <w:r w:rsidRPr="00E759EB">
              <w:rPr>
                <w:rFonts w:hint="eastAsia"/>
              </w:rPr>
              <w:t>复诊服务结束（医生点击结束就诊）后，患者收到此次服务的</w:t>
            </w:r>
            <w:proofErr w:type="gramStart"/>
            <w:r w:rsidRPr="00E759EB">
              <w:rPr>
                <w:rFonts w:hint="eastAsia"/>
              </w:rPr>
              <w:t>待评价</w:t>
            </w:r>
            <w:proofErr w:type="gramEnd"/>
            <w:r w:rsidRPr="00E759EB">
              <w:rPr>
                <w:rFonts w:hint="eastAsia"/>
              </w:rPr>
              <w:t>订单，对此次订单进行评价，支持：星级评价、标签评价、内容评价</w:t>
            </w:r>
          </w:p>
        </w:tc>
      </w:tr>
      <w:tr w:rsidR="00E759EB" w:rsidRPr="00E759EB" w:rsidTr="007C3B9D">
        <w:trPr>
          <w:trHeight w:val="499"/>
        </w:trPr>
        <w:tc>
          <w:tcPr>
            <w:tcW w:w="686" w:type="dxa"/>
            <w:noWrap/>
            <w:vAlign w:val="center"/>
            <w:hideMark/>
          </w:tcPr>
          <w:p w:rsidR="006F148D" w:rsidRPr="00E759EB" w:rsidRDefault="006F148D" w:rsidP="006F148D">
            <w:r w:rsidRPr="00E759EB">
              <w:rPr>
                <w:rFonts w:hint="eastAsia"/>
              </w:rPr>
              <w:t>61</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关于</w:t>
            </w:r>
          </w:p>
        </w:tc>
        <w:tc>
          <w:tcPr>
            <w:tcW w:w="4679" w:type="dxa"/>
            <w:hideMark/>
          </w:tcPr>
          <w:p w:rsidR="006F148D" w:rsidRPr="00E759EB" w:rsidRDefault="006F148D">
            <w:r w:rsidRPr="00E759EB">
              <w:rPr>
                <w:rFonts w:hint="eastAsia"/>
              </w:rPr>
              <w:t>支持查看关于我们以及隐私、服务条款</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62</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联系客服</w:t>
            </w:r>
          </w:p>
        </w:tc>
        <w:tc>
          <w:tcPr>
            <w:tcW w:w="4679" w:type="dxa"/>
            <w:hideMark/>
          </w:tcPr>
          <w:p w:rsidR="006F148D" w:rsidRPr="00E759EB" w:rsidRDefault="006F148D">
            <w:r w:rsidRPr="00E759EB">
              <w:rPr>
                <w:rFonts w:hint="eastAsia"/>
              </w:rPr>
              <w:t>联系客服，</w:t>
            </w:r>
            <w:proofErr w:type="gramStart"/>
            <w:r w:rsidRPr="00E759EB">
              <w:rPr>
                <w:rFonts w:hint="eastAsia"/>
              </w:rPr>
              <w:t>快捷调</w:t>
            </w:r>
            <w:proofErr w:type="gramEnd"/>
            <w:r w:rsidRPr="00E759EB">
              <w:rPr>
                <w:rFonts w:hint="eastAsia"/>
              </w:rPr>
              <w:t>起电话拨打，咨询线上就诊相关的问题和准备事项等。</w:t>
            </w:r>
          </w:p>
        </w:tc>
      </w:tr>
      <w:tr w:rsidR="00E759EB" w:rsidRPr="00E759EB" w:rsidTr="007C3B9D">
        <w:trPr>
          <w:trHeight w:val="420"/>
        </w:trPr>
        <w:tc>
          <w:tcPr>
            <w:tcW w:w="686" w:type="dxa"/>
            <w:noWrap/>
            <w:vAlign w:val="center"/>
            <w:hideMark/>
          </w:tcPr>
          <w:p w:rsidR="006F148D" w:rsidRPr="00E759EB" w:rsidRDefault="006F148D" w:rsidP="006F148D">
            <w:r w:rsidRPr="00E759EB">
              <w:rPr>
                <w:rFonts w:hint="eastAsia"/>
              </w:rPr>
              <w:t>63</w:t>
            </w:r>
          </w:p>
        </w:tc>
        <w:tc>
          <w:tcPr>
            <w:tcW w:w="762" w:type="dxa"/>
            <w:vMerge/>
            <w:vAlign w:val="center"/>
            <w:hideMark/>
          </w:tcPr>
          <w:p w:rsidR="006F148D" w:rsidRPr="00E759EB" w:rsidRDefault="006F148D" w:rsidP="007C3B9D"/>
        </w:tc>
        <w:tc>
          <w:tcPr>
            <w:tcW w:w="1103" w:type="dxa"/>
            <w:hideMark/>
          </w:tcPr>
          <w:p w:rsidR="006F148D" w:rsidRPr="00E759EB" w:rsidRDefault="006F148D" w:rsidP="006F148D">
            <w:r w:rsidRPr="00E759EB">
              <w:rPr>
                <w:rFonts w:hint="eastAsia"/>
              </w:rPr>
              <w:t>消息通知</w:t>
            </w:r>
          </w:p>
        </w:tc>
        <w:tc>
          <w:tcPr>
            <w:tcW w:w="1292" w:type="dxa"/>
            <w:noWrap/>
            <w:hideMark/>
          </w:tcPr>
          <w:p w:rsidR="006F148D" w:rsidRPr="00E759EB" w:rsidRDefault="006F148D" w:rsidP="006F148D">
            <w:r w:rsidRPr="00E759EB">
              <w:rPr>
                <w:rFonts w:hint="eastAsia"/>
              </w:rPr>
              <w:t>相关业务通知</w:t>
            </w:r>
          </w:p>
        </w:tc>
        <w:tc>
          <w:tcPr>
            <w:tcW w:w="4679" w:type="dxa"/>
            <w:hideMark/>
          </w:tcPr>
          <w:p w:rsidR="006F148D" w:rsidRPr="00E759EB" w:rsidRDefault="006F148D">
            <w:r w:rsidRPr="00E759EB">
              <w:rPr>
                <w:rFonts w:hint="eastAsia"/>
              </w:rPr>
              <w:t>覆盖患者诊前、诊中和诊后全程的患者消息中心，进行完整的指引，做到患者应知尽知。如：挂号、缴费、排队候诊、处方发货、检查预约等环节为患者发送消息提醒。</w:t>
            </w:r>
          </w:p>
        </w:tc>
      </w:tr>
      <w:tr w:rsidR="00E759EB" w:rsidRPr="00E759EB" w:rsidTr="007C3B9D">
        <w:trPr>
          <w:trHeight w:val="499"/>
        </w:trPr>
        <w:tc>
          <w:tcPr>
            <w:tcW w:w="686" w:type="dxa"/>
            <w:noWrap/>
            <w:vAlign w:val="center"/>
            <w:hideMark/>
          </w:tcPr>
          <w:p w:rsidR="006F148D" w:rsidRPr="00E759EB" w:rsidRDefault="006F148D" w:rsidP="006F148D">
            <w:r w:rsidRPr="00E759EB">
              <w:rPr>
                <w:rFonts w:hint="eastAsia"/>
              </w:rPr>
              <w:lastRenderedPageBreak/>
              <w:t>64</w:t>
            </w:r>
          </w:p>
        </w:tc>
        <w:tc>
          <w:tcPr>
            <w:tcW w:w="762" w:type="dxa"/>
            <w:vMerge w:val="restart"/>
            <w:vAlign w:val="center"/>
            <w:hideMark/>
          </w:tcPr>
          <w:p w:rsidR="006F148D" w:rsidRPr="00E759EB" w:rsidRDefault="006F148D" w:rsidP="007C3B9D">
            <w:r w:rsidRPr="00E759EB">
              <w:rPr>
                <w:rFonts w:hint="eastAsia"/>
              </w:rPr>
              <w:t>医生端（小程序）</w:t>
            </w:r>
          </w:p>
        </w:tc>
        <w:tc>
          <w:tcPr>
            <w:tcW w:w="1103" w:type="dxa"/>
            <w:vMerge w:val="restart"/>
            <w:hideMark/>
          </w:tcPr>
          <w:p w:rsidR="006F148D" w:rsidRPr="00E759EB" w:rsidRDefault="006F148D" w:rsidP="006F148D">
            <w:r w:rsidRPr="00E759EB">
              <w:rPr>
                <w:rFonts w:hint="eastAsia"/>
              </w:rPr>
              <w:t>医生展示和设置</w:t>
            </w:r>
          </w:p>
        </w:tc>
        <w:tc>
          <w:tcPr>
            <w:tcW w:w="1292" w:type="dxa"/>
            <w:hideMark/>
          </w:tcPr>
          <w:p w:rsidR="006F148D" w:rsidRPr="00E759EB" w:rsidRDefault="006F148D" w:rsidP="006F148D">
            <w:r w:rsidRPr="00E759EB">
              <w:rPr>
                <w:rFonts w:hint="eastAsia"/>
              </w:rPr>
              <w:t>医生基本信息展示</w:t>
            </w:r>
          </w:p>
        </w:tc>
        <w:tc>
          <w:tcPr>
            <w:tcW w:w="4679" w:type="dxa"/>
            <w:hideMark/>
          </w:tcPr>
          <w:p w:rsidR="006F148D" w:rsidRPr="00E759EB" w:rsidRDefault="006F148D">
            <w:r w:rsidRPr="00E759EB">
              <w:rPr>
                <w:rFonts w:hint="eastAsia"/>
              </w:rPr>
              <w:t>显示医生的基本信息：头像、姓名、科室、职称</w:t>
            </w:r>
          </w:p>
        </w:tc>
      </w:tr>
      <w:tr w:rsidR="00E759EB" w:rsidRPr="00E759EB" w:rsidTr="007C3B9D">
        <w:trPr>
          <w:trHeight w:val="499"/>
        </w:trPr>
        <w:tc>
          <w:tcPr>
            <w:tcW w:w="686" w:type="dxa"/>
            <w:noWrap/>
            <w:vAlign w:val="center"/>
            <w:hideMark/>
          </w:tcPr>
          <w:p w:rsidR="006F148D" w:rsidRPr="00E759EB" w:rsidRDefault="006F148D" w:rsidP="006F148D">
            <w:r w:rsidRPr="00E759EB">
              <w:rPr>
                <w:rFonts w:hint="eastAsia"/>
              </w:rPr>
              <w:t>65</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处方列表</w:t>
            </w:r>
          </w:p>
        </w:tc>
        <w:tc>
          <w:tcPr>
            <w:tcW w:w="4679" w:type="dxa"/>
            <w:hideMark/>
          </w:tcPr>
          <w:p w:rsidR="006F148D" w:rsidRPr="00E759EB" w:rsidRDefault="006F148D">
            <w:r w:rsidRPr="00E759EB">
              <w:rPr>
                <w:rFonts w:hint="eastAsia"/>
              </w:rPr>
              <w:t>查看医生自己线上开具的处方支持查看处方详情。</w:t>
            </w:r>
          </w:p>
        </w:tc>
      </w:tr>
      <w:tr w:rsidR="00E759EB" w:rsidRPr="00E759EB" w:rsidTr="007C3B9D">
        <w:trPr>
          <w:trHeight w:val="420"/>
        </w:trPr>
        <w:tc>
          <w:tcPr>
            <w:tcW w:w="686" w:type="dxa"/>
            <w:noWrap/>
            <w:vAlign w:val="center"/>
            <w:hideMark/>
          </w:tcPr>
          <w:p w:rsidR="006F148D" w:rsidRPr="00E759EB" w:rsidRDefault="006F148D" w:rsidP="006F148D">
            <w:r w:rsidRPr="00E759EB">
              <w:rPr>
                <w:rFonts w:hint="eastAsia"/>
              </w:rPr>
              <w:t>66</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我的评价</w:t>
            </w:r>
          </w:p>
        </w:tc>
        <w:tc>
          <w:tcPr>
            <w:tcW w:w="4679" w:type="dxa"/>
            <w:hideMark/>
          </w:tcPr>
          <w:p w:rsidR="006F148D" w:rsidRPr="00E759EB" w:rsidRDefault="006F148D">
            <w:r w:rsidRPr="00E759EB">
              <w:rPr>
                <w:rFonts w:hint="eastAsia"/>
              </w:rPr>
              <w:t>展示服务过患者对自己的评价数，支持查看评价详情：服务星级、标签、内容。对患者信息进行脱敏。</w:t>
            </w:r>
          </w:p>
        </w:tc>
      </w:tr>
      <w:tr w:rsidR="00E759EB" w:rsidRPr="00E759EB" w:rsidTr="007C3B9D">
        <w:trPr>
          <w:trHeight w:val="420"/>
        </w:trPr>
        <w:tc>
          <w:tcPr>
            <w:tcW w:w="686" w:type="dxa"/>
            <w:noWrap/>
            <w:vAlign w:val="center"/>
            <w:hideMark/>
          </w:tcPr>
          <w:p w:rsidR="006F148D" w:rsidRPr="00E759EB" w:rsidRDefault="006F148D" w:rsidP="006F148D">
            <w:r w:rsidRPr="00E759EB">
              <w:rPr>
                <w:rFonts w:hint="eastAsia"/>
              </w:rPr>
              <w:t>67</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邀请患者</w:t>
            </w:r>
          </w:p>
        </w:tc>
        <w:tc>
          <w:tcPr>
            <w:tcW w:w="4679" w:type="dxa"/>
            <w:hideMark/>
          </w:tcPr>
          <w:p w:rsidR="006F148D" w:rsidRPr="00E759EB" w:rsidRDefault="006F148D">
            <w:r w:rsidRPr="00E759EB">
              <w:rPr>
                <w:rFonts w:hint="eastAsia"/>
              </w:rPr>
              <w:t>生成医生二维码，支持医生进行</w:t>
            </w:r>
            <w:proofErr w:type="gramStart"/>
            <w:r w:rsidRPr="00E759EB">
              <w:rPr>
                <w:rFonts w:hint="eastAsia"/>
              </w:rPr>
              <w:t>二维码分享</w:t>
            </w:r>
            <w:proofErr w:type="gramEnd"/>
            <w:r w:rsidRPr="00E759EB">
              <w:rPr>
                <w:rFonts w:hint="eastAsia"/>
              </w:rPr>
              <w:t>，分享至</w:t>
            </w:r>
            <w:proofErr w:type="gramStart"/>
            <w:r w:rsidRPr="00E759EB">
              <w:rPr>
                <w:rFonts w:hint="eastAsia"/>
              </w:rPr>
              <w:t>微信好友、微信群</w:t>
            </w:r>
            <w:proofErr w:type="gramEnd"/>
            <w:r w:rsidRPr="00E759EB">
              <w:rPr>
                <w:rFonts w:hint="eastAsia"/>
              </w:rPr>
              <w:t>、朋友圈等。患者可通过医生二维码，快速找到医生建立医患关系。</w:t>
            </w:r>
          </w:p>
        </w:tc>
      </w:tr>
      <w:tr w:rsidR="00E759EB" w:rsidRPr="00E759EB" w:rsidTr="007C3B9D">
        <w:trPr>
          <w:trHeight w:val="1080"/>
        </w:trPr>
        <w:tc>
          <w:tcPr>
            <w:tcW w:w="686" w:type="dxa"/>
            <w:noWrap/>
            <w:vAlign w:val="center"/>
            <w:hideMark/>
          </w:tcPr>
          <w:p w:rsidR="006F148D" w:rsidRPr="00E759EB" w:rsidRDefault="006F148D" w:rsidP="006F148D">
            <w:r w:rsidRPr="00E759EB">
              <w:rPr>
                <w:rFonts w:hint="eastAsia"/>
              </w:rPr>
              <w:t>68</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排班管理</w:t>
            </w:r>
          </w:p>
        </w:tc>
        <w:tc>
          <w:tcPr>
            <w:tcW w:w="4679" w:type="dxa"/>
            <w:hideMark/>
          </w:tcPr>
          <w:p w:rsidR="006F148D" w:rsidRPr="00E759EB" w:rsidRDefault="006F148D">
            <w:r w:rsidRPr="00E759EB">
              <w:rPr>
                <w:rFonts w:hint="eastAsia"/>
              </w:rPr>
              <w:t>医生可以根据情况查看排班信息。</w:t>
            </w:r>
          </w:p>
        </w:tc>
      </w:tr>
      <w:tr w:rsidR="00E759EB" w:rsidRPr="00E759EB" w:rsidTr="007C3B9D">
        <w:trPr>
          <w:trHeight w:val="499"/>
        </w:trPr>
        <w:tc>
          <w:tcPr>
            <w:tcW w:w="686" w:type="dxa"/>
            <w:noWrap/>
            <w:vAlign w:val="center"/>
            <w:hideMark/>
          </w:tcPr>
          <w:p w:rsidR="006F148D" w:rsidRPr="00E759EB" w:rsidRDefault="006F148D" w:rsidP="006F148D">
            <w:r w:rsidRPr="00E759EB">
              <w:rPr>
                <w:rFonts w:hint="eastAsia"/>
              </w:rPr>
              <w:t>69</w:t>
            </w:r>
          </w:p>
        </w:tc>
        <w:tc>
          <w:tcPr>
            <w:tcW w:w="762" w:type="dxa"/>
            <w:vMerge/>
            <w:vAlign w:val="center"/>
            <w:hideMark/>
          </w:tcPr>
          <w:p w:rsidR="006F148D" w:rsidRPr="00E759EB" w:rsidRDefault="006F148D" w:rsidP="007C3B9D"/>
        </w:tc>
        <w:tc>
          <w:tcPr>
            <w:tcW w:w="1103" w:type="dxa"/>
            <w:vMerge w:val="restart"/>
            <w:hideMark/>
          </w:tcPr>
          <w:p w:rsidR="006F148D" w:rsidRPr="00E759EB" w:rsidRDefault="006F148D" w:rsidP="006F148D">
            <w:r w:rsidRPr="00E759EB">
              <w:rPr>
                <w:rFonts w:hint="eastAsia"/>
              </w:rPr>
              <w:t>患者管理</w:t>
            </w:r>
          </w:p>
        </w:tc>
        <w:tc>
          <w:tcPr>
            <w:tcW w:w="1292" w:type="dxa"/>
            <w:hideMark/>
          </w:tcPr>
          <w:p w:rsidR="006F148D" w:rsidRPr="00E759EB" w:rsidRDefault="006F148D" w:rsidP="006F148D">
            <w:r w:rsidRPr="00E759EB">
              <w:rPr>
                <w:rFonts w:hint="eastAsia"/>
              </w:rPr>
              <w:t>患者列表</w:t>
            </w:r>
          </w:p>
        </w:tc>
        <w:tc>
          <w:tcPr>
            <w:tcW w:w="4679" w:type="dxa"/>
            <w:hideMark/>
          </w:tcPr>
          <w:p w:rsidR="006F148D" w:rsidRPr="00E759EB" w:rsidRDefault="006F148D">
            <w:r w:rsidRPr="00E759EB">
              <w:rPr>
                <w:rFonts w:hint="eastAsia"/>
              </w:rPr>
              <w:t>查看与医生建立医患关系的患者列表。</w:t>
            </w:r>
          </w:p>
        </w:tc>
      </w:tr>
      <w:tr w:rsidR="00E759EB" w:rsidRPr="00E759EB" w:rsidTr="007C3B9D">
        <w:trPr>
          <w:trHeight w:val="1155"/>
        </w:trPr>
        <w:tc>
          <w:tcPr>
            <w:tcW w:w="686" w:type="dxa"/>
            <w:noWrap/>
            <w:vAlign w:val="center"/>
            <w:hideMark/>
          </w:tcPr>
          <w:p w:rsidR="006F148D" w:rsidRPr="00E759EB" w:rsidRDefault="006F148D" w:rsidP="006F148D">
            <w:r w:rsidRPr="00E759EB">
              <w:rPr>
                <w:rFonts w:hint="eastAsia"/>
              </w:rPr>
              <w:t>70</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患者信息</w:t>
            </w:r>
          </w:p>
        </w:tc>
        <w:tc>
          <w:tcPr>
            <w:tcW w:w="4679" w:type="dxa"/>
            <w:hideMark/>
          </w:tcPr>
          <w:p w:rsidR="006F148D" w:rsidRPr="00E759EB" w:rsidRDefault="006F148D">
            <w:r w:rsidRPr="00E759EB">
              <w:rPr>
                <w:rFonts w:hint="eastAsia"/>
              </w:rPr>
              <w:t>可以查看用户资料，门诊病历等信息。</w:t>
            </w:r>
          </w:p>
        </w:tc>
      </w:tr>
      <w:tr w:rsidR="00E759EB" w:rsidRPr="00E759EB" w:rsidTr="007C3B9D">
        <w:trPr>
          <w:trHeight w:val="1080"/>
        </w:trPr>
        <w:tc>
          <w:tcPr>
            <w:tcW w:w="686" w:type="dxa"/>
            <w:noWrap/>
            <w:vAlign w:val="center"/>
            <w:hideMark/>
          </w:tcPr>
          <w:p w:rsidR="006F148D" w:rsidRPr="00E759EB" w:rsidRDefault="006F148D" w:rsidP="006F148D">
            <w:r w:rsidRPr="00E759EB">
              <w:rPr>
                <w:rFonts w:hint="eastAsia"/>
              </w:rPr>
              <w:t>71</w:t>
            </w:r>
          </w:p>
        </w:tc>
        <w:tc>
          <w:tcPr>
            <w:tcW w:w="762" w:type="dxa"/>
            <w:vMerge/>
            <w:vAlign w:val="center"/>
            <w:hideMark/>
          </w:tcPr>
          <w:p w:rsidR="006F148D" w:rsidRPr="00E759EB" w:rsidRDefault="006F148D" w:rsidP="007C3B9D"/>
        </w:tc>
        <w:tc>
          <w:tcPr>
            <w:tcW w:w="1103" w:type="dxa"/>
            <w:hideMark/>
          </w:tcPr>
          <w:p w:rsidR="006F148D" w:rsidRPr="00E759EB" w:rsidRDefault="006F148D" w:rsidP="006F148D">
            <w:r w:rsidRPr="00E759EB">
              <w:rPr>
                <w:rFonts w:hint="eastAsia"/>
              </w:rPr>
              <w:t>云候诊</w:t>
            </w:r>
          </w:p>
        </w:tc>
        <w:tc>
          <w:tcPr>
            <w:tcW w:w="1292" w:type="dxa"/>
            <w:noWrap/>
            <w:hideMark/>
          </w:tcPr>
          <w:p w:rsidR="006F148D" w:rsidRPr="00E759EB" w:rsidRDefault="006F148D" w:rsidP="006F148D">
            <w:r w:rsidRPr="00E759EB">
              <w:rPr>
                <w:rFonts w:hint="eastAsia"/>
              </w:rPr>
              <w:t>代办事项</w:t>
            </w:r>
          </w:p>
        </w:tc>
        <w:tc>
          <w:tcPr>
            <w:tcW w:w="4679" w:type="dxa"/>
            <w:hideMark/>
          </w:tcPr>
          <w:p w:rsidR="006F148D" w:rsidRPr="00E759EB" w:rsidRDefault="006F148D">
            <w:r w:rsidRPr="00E759EB">
              <w:rPr>
                <w:rFonts w:hint="eastAsia"/>
              </w:rPr>
              <w:t>医生可以查看今日门诊，</w:t>
            </w:r>
            <w:proofErr w:type="gramStart"/>
            <w:r w:rsidRPr="00E759EB">
              <w:rPr>
                <w:rFonts w:hint="eastAsia"/>
              </w:rPr>
              <w:t>末来</w:t>
            </w:r>
            <w:proofErr w:type="gramEnd"/>
            <w:r w:rsidRPr="00E759EB">
              <w:rPr>
                <w:rFonts w:hint="eastAsia"/>
              </w:rPr>
              <w:t>七天门诊，历史门诊患者申请就诊信息，含：在线复诊、在线咨询。</w:t>
            </w:r>
          </w:p>
        </w:tc>
      </w:tr>
      <w:tr w:rsidR="00E759EB" w:rsidRPr="00E759EB" w:rsidTr="007C3B9D">
        <w:trPr>
          <w:trHeight w:val="420"/>
        </w:trPr>
        <w:tc>
          <w:tcPr>
            <w:tcW w:w="686" w:type="dxa"/>
            <w:noWrap/>
            <w:vAlign w:val="center"/>
            <w:hideMark/>
          </w:tcPr>
          <w:p w:rsidR="006F148D" w:rsidRPr="00E759EB" w:rsidRDefault="006F148D" w:rsidP="006F148D">
            <w:r w:rsidRPr="00E759EB">
              <w:rPr>
                <w:rFonts w:hint="eastAsia"/>
              </w:rPr>
              <w:t>72</w:t>
            </w:r>
          </w:p>
        </w:tc>
        <w:tc>
          <w:tcPr>
            <w:tcW w:w="762" w:type="dxa"/>
            <w:vMerge/>
            <w:vAlign w:val="center"/>
            <w:hideMark/>
          </w:tcPr>
          <w:p w:rsidR="006F148D" w:rsidRPr="00E759EB" w:rsidRDefault="006F148D" w:rsidP="007C3B9D"/>
        </w:tc>
        <w:tc>
          <w:tcPr>
            <w:tcW w:w="1103" w:type="dxa"/>
            <w:hideMark/>
          </w:tcPr>
          <w:p w:rsidR="006F148D" w:rsidRPr="00E759EB" w:rsidRDefault="006F148D" w:rsidP="006F148D">
            <w:r w:rsidRPr="00E759EB">
              <w:rPr>
                <w:rFonts w:hint="eastAsia"/>
              </w:rPr>
              <w:t>云接诊</w:t>
            </w:r>
          </w:p>
        </w:tc>
        <w:tc>
          <w:tcPr>
            <w:tcW w:w="1292" w:type="dxa"/>
            <w:noWrap/>
            <w:hideMark/>
          </w:tcPr>
          <w:p w:rsidR="006F148D" w:rsidRPr="00E759EB" w:rsidRDefault="006F148D" w:rsidP="006F148D">
            <w:r w:rsidRPr="00E759EB">
              <w:rPr>
                <w:rFonts w:hint="eastAsia"/>
              </w:rPr>
              <w:t>在线复诊业务处理</w:t>
            </w:r>
          </w:p>
        </w:tc>
        <w:tc>
          <w:tcPr>
            <w:tcW w:w="4679" w:type="dxa"/>
            <w:hideMark/>
          </w:tcPr>
          <w:p w:rsidR="006F148D" w:rsidRPr="00E759EB" w:rsidRDefault="006F148D">
            <w:r w:rsidRPr="00E759EB">
              <w:rPr>
                <w:rFonts w:hint="eastAsia"/>
              </w:rPr>
              <w:t>医生可以查看今日门诊患者待就诊情况，可以选择患者接诊进入诊间，对用户发起的在线复诊申请进行回复或拒绝，提醒患者候诊。拒绝后，</w:t>
            </w:r>
            <w:proofErr w:type="gramStart"/>
            <w:r w:rsidRPr="00E759EB">
              <w:rPr>
                <w:rFonts w:hint="eastAsia"/>
              </w:rPr>
              <w:t>直接退号退款</w:t>
            </w:r>
            <w:proofErr w:type="gramEnd"/>
            <w:r w:rsidRPr="00E759EB">
              <w:rPr>
                <w:rFonts w:hint="eastAsia"/>
              </w:rPr>
              <w:t>。</w:t>
            </w:r>
          </w:p>
        </w:tc>
      </w:tr>
      <w:tr w:rsidR="00E759EB" w:rsidRPr="00E759EB" w:rsidTr="007C3B9D">
        <w:trPr>
          <w:trHeight w:val="420"/>
        </w:trPr>
        <w:tc>
          <w:tcPr>
            <w:tcW w:w="686" w:type="dxa"/>
            <w:noWrap/>
            <w:vAlign w:val="center"/>
            <w:hideMark/>
          </w:tcPr>
          <w:p w:rsidR="006F148D" w:rsidRPr="00E759EB" w:rsidRDefault="006F148D" w:rsidP="006F148D">
            <w:r w:rsidRPr="00E759EB">
              <w:rPr>
                <w:rFonts w:hint="eastAsia"/>
              </w:rPr>
              <w:t>73</w:t>
            </w:r>
          </w:p>
        </w:tc>
        <w:tc>
          <w:tcPr>
            <w:tcW w:w="762" w:type="dxa"/>
            <w:vMerge/>
            <w:vAlign w:val="center"/>
            <w:hideMark/>
          </w:tcPr>
          <w:p w:rsidR="006F148D" w:rsidRPr="00E759EB" w:rsidRDefault="006F148D" w:rsidP="007C3B9D"/>
        </w:tc>
        <w:tc>
          <w:tcPr>
            <w:tcW w:w="1103" w:type="dxa"/>
            <w:hideMark/>
          </w:tcPr>
          <w:p w:rsidR="006F148D" w:rsidRPr="00E759EB" w:rsidRDefault="006F148D" w:rsidP="006F148D">
            <w:r w:rsidRPr="00E759EB">
              <w:rPr>
                <w:rFonts w:hint="eastAsia"/>
              </w:rPr>
              <w:t>病历档案</w:t>
            </w:r>
          </w:p>
        </w:tc>
        <w:tc>
          <w:tcPr>
            <w:tcW w:w="1292" w:type="dxa"/>
            <w:noWrap/>
            <w:hideMark/>
          </w:tcPr>
          <w:p w:rsidR="006F148D" w:rsidRPr="00E759EB" w:rsidRDefault="006F148D" w:rsidP="006F148D">
            <w:r w:rsidRPr="00E759EB">
              <w:rPr>
                <w:rFonts w:hint="eastAsia"/>
              </w:rPr>
              <w:t>病历档案查看</w:t>
            </w:r>
          </w:p>
        </w:tc>
        <w:tc>
          <w:tcPr>
            <w:tcW w:w="4679" w:type="dxa"/>
            <w:hideMark/>
          </w:tcPr>
          <w:p w:rsidR="006F148D" w:rsidRPr="00E759EB" w:rsidRDefault="006F148D">
            <w:r w:rsidRPr="00E759EB">
              <w:rPr>
                <w:rFonts w:hint="eastAsia"/>
              </w:rPr>
              <w:t>医生在对患者进行问诊、诊断、治疗等医疗行为过程形成的档案。包含线上问诊记录，问诊资料详情、线上诊疗处方记录，以及线下就诊记录中的：门诊病历、处方等。</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74</w:t>
            </w:r>
          </w:p>
        </w:tc>
        <w:tc>
          <w:tcPr>
            <w:tcW w:w="762" w:type="dxa"/>
            <w:vMerge/>
            <w:vAlign w:val="center"/>
            <w:hideMark/>
          </w:tcPr>
          <w:p w:rsidR="006F148D" w:rsidRPr="00E759EB" w:rsidRDefault="006F148D" w:rsidP="007C3B9D"/>
        </w:tc>
        <w:tc>
          <w:tcPr>
            <w:tcW w:w="1103" w:type="dxa"/>
            <w:vMerge w:val="restart"/>
            <w:hideMark/>
          </w:tcPr>
          <w:p w:rsidR="006F148D" w:rsidRPr="00E759EB" w:rsidRDefault="006F148D" w:rsidP="006F148D">
            <w:r w:rsidRPr="00E759EB">
              <w:rPr>
                <w:rFonts w:hint="eastAsia"/>
              </w:rPr>
              <w:t>云诊室</w:t>
            </w:r>
          </w:p>
        </w:tc>
        <w:tc>
          <w:tcPr>
            <w:tcW w:w="1292" w:type="dxa"/>
            <w:noWrap/>
            <w:hideMark/>
          </w:tcPr>
          <w:p w:rsidR="006F148D" w:rsidRPr="00E759EB" w:rsidRDefault="006F148D" w:rsidP="006F148D">
            <w:r w:rsidRPr="00E759EB">
              <w:rPr>
                <w:rFonts w:hint="eastAsia"/>
              </w:rPr>
              <w:t>云问诊</w:t>
            </w:r>
          </w:p>
        </w:tc>
        <w:tc>
          <w:tcPr>
            <w:tcW w:w="4679" w:type="dxa"/>
            <w:hideMark/>
          </w:tcPr>
          <w:p w:rsidR="006F148D" w:rsidRPr="00E759EB" w:rsidRDefault="006F148D">
            <w:r w:rsidRPr="00E759EB">
              <w:rPr>
                <w:rFonts w:hint="eastAsia"/>
              </w:rPr>
              <w:t>医生可以通过视频互动方式，图文、音视频复诊、</w:t>
            </w:r>
            <w:proofErr w:type="gramStart"/>
            <w:r w:rsidRPr="00E759EB">
              <w:rPr>
                <w:rFonts w:hint="eastAsia"/>
              </w:rPr>
              <w:t>医</w:t>
            </w:r>
            <w:proofErr w:type="gramEnd"/>
            <w:r w:rsidRPr="00E759EB">
              <w:rPr>
                <w:rFonts w:hint="eastAsia"/>
              </w:rPr>
              <w:t>患沟通与患者进行面对的问诊和交流。</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75</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问诊资料查看</w:t>
            </w:r>
          </w:p>
        </w:tc>
        <w:tc>
          <w:tcPr>
            <w:tcW w:w="4679" w:type="dxa"/>
            <w:hideMark/>
          </w:tcPr>
          <w:p w:rsidR="006F148D" w:rsidRPr="00E759EB" w:rsidRDefault="006F148D">
            <w:r w:rsidRPr="00E759EB">
              <w:rPr>
                <w:rFonts w:hint="eastAsia"/>
              </w:rPr>
              <w:t>问诊资料查看，</w:t>
            </w:r>
            <w:proofErr w:type="gramStart"/>
            <w:r w:rsidRPr="00E759EB">
              <w:rPr>
                <w:rFonts w:hint="eastAsia"/>
              </w:rPr>
              <w:t>含患者</w:t>
            </w:r>
            <w:proofErr w:type="gramEnd"/>
            <w:r w:rsidRPr="00E759EB">
              <w:rPr>
                <w:rFonts w:hint="eastAsia"/>
              </w:rPr>
              <w:t>基础信息、身高、体重、特殊时期、过敏史、病史、检查检验照片等信息。</w:t>
            </w:r>
          </w:p>
        </w:tc>
      </w:tr>
      <w:tr w:rsidR="00E759EB" w:rsidRPr="00E759EB" w:rsidTr="007C3B9D">
        <w:trPr>
          <w:trHeight w:val="345"/>
        </w:trPr>
        <w:tc>
          <w:tcPr>
            <w:tcW w:w="686" w:type="dxa"/>
            <w:noWrap/>
            <w:vAlign w:val="center"/>
            <w:hideMark/>
          </w:tcPr>
          <w:p w:rsidR="006F148D" w:rsidRPr="00E759EB" w:rsidRDefault="006F148D" w:rsidP="006F148D">
            <w:r w:rsidRPr="00E759EB">
              <w:rPr>
                <w:rFonts w:hint="eastAsia"/>
              </w:rPr>
              <w:t>76</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病历档案查看</w:t>
            </w:r>
          </w:p>
        </w:tc>
        <w:tc>
          <w:tcPr>
            <w:tcW w:w="4679" w:type="dxa"/>
            <w:hideMark/>
          </w:tcPr>
          <w:p w:rsidR="006F148D" w:rsidRPr="00E759EB" w:rsidRDefault="006F148D">
            <w:r w:rsidRPr="00E759EB">
              <w:rPr>
                <w:rFonts w:hint="eastAsia"/>
              </w:rPr>
              <w:t>医生在对患者进行问诊、诊断、治疗等医疗行为过程形成的档案。包含线上问诊记录，问诊资料详情、线上诊疗处方记录等。</w:t>
            </w:r>
          </w:p>
        </w:tc>
      </w:tr>
      <w:tr w:rsidR="00E759EB" w:rsidRPr="00E759EB" w:rsidTr="007C3B9D">
        <w:trPr>
          <w:trHeight w:val="420"/>
        </w:trPr>
        <w:tc>
          <w:tcPr>
            <w:tcW w:w="686" w:type="dxa"/>
            <w:noWrap/>
            <w:vAlign w:val="center"/>
            <w:hideMark/>
          </w:tcPr>
          <w:p w:rsidR="006F148D" w:rsidRPr="00E759EB" w:rsidRDefault="006F148D" w:rsidP="006F148D">
            <w:r w:rsidRPr="00E759EB">
              <w:rPr>
                <w:rFonts w:hint="eastAsia"/>
              </w:rPr>
              <w:t>77</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发生处方</w:t>
            </w:r>
          </w:p>
        </w:tc>
        <w:tc>
          <w:tcPr>
            <w:tcW w:w="4679" w:type="dxa"/>
            <w:hideMark/>
          </w:tcPr>
          <w:p w:rsidR="006F148D" w:rsidRPr="00E759EB" w:rsidRDefault="006F148D">
            <w:r w:rsidRPr="00E759EB">
              <w:rPr>
                <w:rFonts w:hint="eastAsia"/>
              </w:rPr>
              <w:t>完成编辑处方后（含：</w:t>
            </w:r>
            <w:r w:rsidRPr="00E759EB">
              <w:rPr>
                <w:rFonts w:hint="eastAsia"/>
              </w:rPr>
              <w:t>his</w:t>
            </w:r>
            <w:r w:rsidRPr="00E759EB">
              <w:rPr>
                <w:rFonts w:hint="eastAsia"/>
              </w:rPr>
              <w:t>、线上开方），点击电子签章，医生将处方发送至审方系统，等待药师审核。</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78</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结束问诊</w:t>
            </w:r>
          </w:p>
        </w:tc>
        <w:tc>
          <w:tcPr>
            <w:tcW w:w="4679" w:type="dxa"/>
            <w:hideMark/>
          </w:tcPr>
          <w:p w:rsidR="006F148D" w:rsidRPr="00E759EB" w:rsidRDefault="006F148D">
            <w:r w:rsidRPr="00E759EB">
              <w:rPr>
                <w:rFonts w:hint="eastAsia"/>
              </w:rPr>
              <w:t>医生可以根据线上问诊的实际情况，对该患者是否结束问诊进行操作。</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79</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音视频回放</w:t>
            </w:r>
          </w:p>
        </w:tc>
        <w:tc>
          <w:tcPr>
            <w:tcW w:w="4679" w:type="dxa"/>
            <w:hideMark/>
          </w:tcPr>
          <w:p w:rsidR="006F148D" w:rsidRPr="00E759EB" w:rsidRDefault="006F148D">
            <w:r w:rsidRPr="00E759EB">
              <w:rPr>
                <w:rFonts w:hint="eastAsia"/>
              </w:rPr>
              <w:t>对六个月（可设置）内患者就诊数据进行回放</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lastRenderedPageBreak/>
              <w:t>80</w:t>
            </w:r>
          </w:p>
        </w:tc>
        <w:tc>
          <w:tcPr>
            <w:tcW w:w="762" w:type="dxa"/>
            <w:vMerge/>
            <w:vAlign w:val="center"/>
            <w:hideMark/>
          </w:tcPr>
          <w:p w:rsidR="006F148D" w:rsidRPr="00E759EB" w:rsidRDefault="006F148D" w:rsidP="007C3B9D"/>
        </w:tc>
        <w:tc>
          <w:tcPr>
            <w:tcW w:w="1103" w:type="dxa"/>
            <w:vMerge w:val="restart"/>
            <w:hideMark/>
          </w:tcPr>
          <w:p w:rsidR="006F148D" w:rsidRPr="00E759EB" w:rsidRDefault="006F148D" w:rsidP="006F148D">
            <w:r w:rsidRPr="00E759EB">
              <w:rPr>
                <w:rFonts w:hint="eastAsia"/>
              </w:rPr>
              <w:t>个人中心</w:t>
            </w:r>
          </w:p>
        </w:tc>
        <w:tc>
          <w:tcPr>
            <w:tcW w:w="1292" w:type="dxa"/>
            <w:hideMark/>
          </w:tcPr>
          <w:p w:rsidR="006F148D" w:rsidRPr="00E759EB" w:rsidRDefault="006F148D" w:rsidP="006F148D">
            <w:r w:rsidRPr="00E759EB">
              <w:rPr>
                <w:rFonts w:hint="eastAsia"/>
              </w:rPr>
              <w:t>个人资料</w:t>
            </w:r>
          </w:p>
        </w:tc>
        <w:tc>
          <w:tcPr>
            <w:tcW w:w="4679" w:type="dxa"/>
            <w:hideMark/>
          </w:tcPr>
          <w:p w:rsidR="006F148D" w:rsidRPr="00E759EB" w:rsidRDefault="006F148D">
            <w:r w:rsidRPr="00E759EB">
              <w:rPr>
                <w:rFonts w:hint="eastAsia"/>
              </w:rPr>
              <w:t>医生查看基本信息如姓名，科室，医院职称、擅长、介绍等，可以更换个头像。</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81</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我的费用</w:t>
            </w:r>
          </w:p>
        </w:tc>
        <w:tc>
          <w:tcPr>
            <w:tcW w:w="4679" w:type="dxa"/>
            <w:hideMark/>
          </w:tcPr>
          <w:p w:rsidR="006F148D" w:rsidRPr="00E759EB" w:rsidRDefault="006F148D">
            <w:r w:rsidRPr="00E759EB">
              <w:rPr>
                <w:rFonts w:hint="eastAsia"/>
              </w:rPr>
              <w:t>医生可以查看在线上服务获得收入信息。</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82</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登录</w:t>
            </w:r>
          </w:p>
        </w:tc>
        <w:tc>
          <w:tcPr>
            <w:tcW w:w="4679" w:type="dxa"/>
            <w:hideMark/>
          </w:tcPr>
          <w:p w:rsidR="006F148D" w:rsidRPr="00E759EB" w:rsidRDefault="006F148D">
            <w:r w:rsidRPr="00E759EB">
              <w:rPr>
                <w:rFonts w:hint="eastAsia"/>
              </w:rPr>
              <w:t>支持用户手机号验证码登录。</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83</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联系客服</w:t>
            </w:r>
          </w:p>
        </w:tc>
        <w:tc>
          <w:tcPr>
            <w:tcW w:w="4679" w:type="dxa"/>
            <w:hideMark/>
          </w:tcPr>
          <w:p w:rsidR="006F148D" w:rsidRPr="00E759EB" w:rsidRDefault="006F148D">
            <w:r w:rsidRPr="00E759EB">
              <w:rPr>
                <w:rFonts w:hint="eastAsia"/>
              </w:rPr>
              <w:t>联系客服，</w:t>
            </w:r>
            <w:proofErr w:type="gramStart"/>
            <w:r w:rsidRPr="00E759EB">
              <w:rPr>
                <w:rFonts w:hint="eastAsia"/>
              </w:rPr>
              <w:t>快捷调</w:t>
            </w:r>
            <w:proofErr w:type="gramEnd"/>
            <w:r w:rsidRPr="00E759EB">
              <w:rPr>
                <w:rFonts w:hint="eastAsia"/>
              </w:rPr>
              <w:t>起电话拨打，咨询线上就诊相关的问题和准备事项等。</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84</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关于</w:t>
            </w:r>
          </w:p>
        </w:tc>
        <w:tc>
          <w:tcPr>
            <w:tcW w:w="4679" w:type="dxa"/>
            <w:hideMark/>
          </w:tcPr>
          <w:p w:rsidR="006F148D" w:rsidRPr="00E759EB" w:rsidRDefault="006F148D">
            <w:r w:rsidRPr="00E759EB">
              <w:rPr>
                <w:rFonts w:hint="eastAsia"/>
              </w:rPr>
              <w:t>支持查看关于我们以及隐私、服务条款</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85</w:t>
            </w:r>
          </w:p>
        </w:tc>
        <w:tc>
          <w:tcPr>
            <w:tcW w:w="762" w:type="dxa"/>
            <w:vMerge/>
            <w:vAlign w:val="center"/>
            <w:hideMark/>
          </w:tcPr>
          <w:p w:rsidR="006F148D" w:rsidRPr="00E759EB" w:rsidRDefault="006F148D" w:rsidP="007C3B9D"/>
        </w:tc>
        <w:tc>
          <w:tcPr>
            <w:tcW w:w="1103" w:type="dxa"/>
            <w:vMerge w:val="restart"/>
            <w:hideMark/>
          </w:tcPr>
          <w:p w:rsidR="006F148D" w:rsidRPr="00E759EB" w:rsidRDefault="006F148D" w:rsidP="006F148D">
            <w:r w:rsidRPr="00E759EB">
              <w:rPr>
                <w:rFonts w:hint="eastAsia"/>
              </w:rPr>
              <w:t>收益统计</w:t>
            </w:r>
          </w:p>
        </w:tc>
        <w:tc>
          <w:tcPr>
            <w:tcW w:w="1292" w:type="dxa"/>
            <w:vMerge w:val="restart"/>
            <w:noWrap/>
            <w:hideMark/>
          </w:tcPr>
          <w:p w:rsidR="006F148D" w:rsidRPr="00E759EB" w:rsidRDefault="006F148D" w:rsidP="006F148D">
            <w:r w:rsidRPr="00E759EB">
              <w:rPr>
                <w:rFonts w:hint="eastAsia"/>
              </w:rPr>
              <w:t>收益统计</w:t>
            </w:r>
          </w:p>
        </w:tc>
        <w:tc>
          <w:tcPr>
            <w:tcW w:w="4679" w:type="dxa"/>
            <w:hideMark/>
          </w:tcPr>
          <w:p w:rsidR="006F148D" w:rsidRPr="00E759EB" w:rsidRDefault="006F148D">
            <w:r w:rsidRPr="00E759EB">
              <w:rPr>
                <w:rFonts w:hint="eastAsia"/>
              </w:rPr>
              <w:t>在线复诊挂号费收益列表与明细</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86</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vMerge/>
            <w:hideMark/>
          </w:tcPr>
          <w:p w:rsidR="006F148D" w:rsidRPr="00E759EB" w:rsidRDefault="006F148D"/>
        </w:tc>
        <w:tc>
          <w:tcPr>
            <w:tcW w:w="4679" w:type="dxa"/>
            <w:hideMark/>
          </w:tcPr>
          <w:p w:rsidR="006F148D" w:rsidRPr="00E759EB" w:rsidRDefault="006F148D">
            <w:r w:rsidRPr="00E759EB">
              <w:rPr>
                <w:rFonts w:hint="eastAsia"/>
              </w:rPr>
              <w:t>处方费收益列表与明细</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87</w:t>
            </w:r>
          </w:p>
        </w:tc>
        <w:tc>
          <w:tcPr>
            <w:tcW w:w="762" w:type="dxa"/>
            <w:vMerge/>
            <w:vAlign w:val="center"/>
            <w:hideMark/>
          </w:tcPr>
          <w:p w:rsidR="006F148D" w:rsidRPr="00E759EB" w:rsidRDefault="006F148D" w:rsidP="007C3B9D"/>
        </w:tc>
        <w:tc>
          <w:tcPr>
            <w:tcW w:w="1103" w:type="dxa"/>
            <w:vMerge w:val="restart"/>
            <w:hideMark/>
          </w:tcPr>
          <w:p w:rsidR="006F148D" w:rsidRPr="00E759EB" w:rsidRDefault="006F148D" w:rsidP="006F148D">
            <w:r w:rsidRPr="00E759EB">
              <w:rPr>
                <w:rFonts w:hint="eastAsia"/>
              </w:rPr>
              <w:t>消息通知</w:t>
            </w:r>
          </w:p>
        </w:tc>
        <w:tc>
          <w:tcPr>
            <w:tcW w:w="1292" w:type="dxa"/>
            <w:vMerge w:val="restart"/>
            <w:noWrap/>
            <w:hideMark/>
          </w:tcPr>
          <w:p w:rsidR="006F148D" w:rsidRPr="00E759EB" w:rsidRDefault="006F148D" w:rsidP="006F148D">
            <w:r w:rsidRPr="00E759EB">
              <w:rPr>
                <w:rFonts w:hint="eastAsia"/>
              </w:rPr>
              <w:t>相关业务通知</w:t>
            </w:r>
          </w:p>
        </w:tc>
        <w:tc>
          <w:tcPr>
            <w:tcW w:w="4679" w:type="dxa"/>
            <w:hideMark/>
          </w:tcPr>
          <w:p w:rsidR="006F148D" w:rsidRPr="00E759EB" w:rsidRDefault="006F148D">
            <w:r w:rsidRPr="00E759EB">
              <w:rPr>
                <w:rFonts w:hint="eastAsia"/>
              </w:rPr>
              <w:t>患者挂号信息通知</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88</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vMerge/>
            <w:hideMark/>
          </w:tcPr>
          <w:p w:rsidR="006F148D" w:rsidRPr="00E759EB" w:rsidRDefault="006F148D"/>
        </w:tc>
        <w:tc>
          <w:tcPr>
            <w:tcW w:w="4679" w:type="dxa"/>
            <w:hideMark/>
          </w:tcPr>
          <w:p w:rsidR="006F148D" w:rsidRPr="00E759EB" w:rsidRDefault="006F148D">
            <w:r w:rsidRPr="00E759EB">
              <w:rPr>
                <w:rFonts w:hint="eastAsia"/>
              </w:rPr>
              <w:t>处方发送成功通知</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89</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vMerge/>
            <w:hideMark/>
          </w:tcPr>
          <w:p w:rsidR="006F148D" w:rsidRPr="00E759EB" w:rsidRDefault="006F148D"/>
        </w:tc>
        <w:tc>
          <w:tcPr>
            <w:tcW w:w="4679" w:type="dxa"/>
            <w:hideMark/>
          </w:tcPr>
          <w:p w:rsidR="006F148D" w:rsidRPr="00E759EB" w:rsidRDefault="006F148D">
            <w:r w:rsidRPr="00E759EB">
              <w:rPr>
                <w:rFonts w:hint="eastAsia"/>
              </w:rPr>
              <w:t>处方支付成功通知</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90</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vMerge/>
            <w:hideMark/>
          </w:tcPr>
          <w:p w:rsidR="006F148D" w:rsidRPr="00E759EB" w:rsidRDefault="006F148D"/>
        </w:tc>
        <w:tc>
          <w:tcPr>
            <w:tcW w:w="4679" w:type="dxa"/>
            <w:hideMark/>
          </w:tcPr>
          <w:p w:rsidR="006F148D" w:rsidRPr="00E759EB" w:rsidRDefault="006F148D">
            <w:r w:rsidRPr="00E759EB">
              <w:rPr>
                <w:rFonts w:hint="eastAsia"/>
              </w:rPr>
              <w:t>处方</w:t>
            </w:r>
            <w:proofErr w:type="gramStart"/>
            <w:r w:rsidRPr="00E759EB">
              <w:rPr>
                <w:rFonts w:hint="eastAsia"/>
              </w:rPr>
              <w:t>待支付</w:t>
            </w:r>
            <w:proofErr w:type="gramEnd"/>
            <w:r w:rsidRPr="00E759EB">
              <w:rPr>
                <w:rFonts w:hint="eastAsia"/>
              </w:rPr>
              <w:t>超时提醒</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91</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vMerge/>
            <w:hideMark/>
          </w:tcPr>
          <w:p w:rsidR="006F148D" w:rsidRPr="00E759EB" w:rsidRDefault="006F148D"/>
        </w:tc>
        <w:tc>
          <w:tcPr>
            <w:tcW w:w="4679" w:type="dxa"/>
            <w:hideMark/>
          </w:tcPr>
          <w:p w:rsidR="006F148D" w:rsidRPr="00E759EB" w:rsidRDefault="006F148D">
            <w:r w:rsidRPr="00E759EB">
              <w:rPr>
                <w:rFonts w:hint="eastAsia"/>
              </w:rPr>
              <w:t>处方审核成功通知</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92</w:t>
            </w:r>
          </w:p>
        </w:tc>
        <w:tc>
          <w:tcPr>
            <w:tcW w:w="762" w:type="dxa"/>
            <w:vMerge/>
            <w:vAlign w:val="center"/>
            <w:hideMark/>
          </w:tcPr>
          <w:p w:rsidR="006F148D" w:rsidRPr="00E759EB" w:rsidRDefault="006F148D" w:rsidP="007C3B9D"/>
        </w:tc>
        <w:tc>
          <w:tcPr>
            <w:tcW w:w="1103" w:type="dxa"/>
            <w:vMerge/>
            <w:hideMark/>
          </w:tcPr>
          <w:p w:rsidR="006F148D" w:rsidRPr="00E759EB" w:rsidRDefault="006F148D"/>
        </w:tc>
        <w:tc>
          <w:tcPr>
            <w:tcW w:w="1292" w:type="dxa"/>
            <w:vMerge/>
            <w:hideMark/>
          </w:tcPr>
          <w:p w:rsidR="006F148D" w:rsidRPr="00E759EB" w:rsidRDefault="006F148D"/>
        </w:tc>
        <w:tc>
          <w:tcPr>
            <w:tcW w:w="4679" w:type="dxa"/>
            <w:hideMark/>
          </w:tcPr>
          <w:p w:rsidR="006F148D" w:rsidRPr="00E759EB" w:rsidRDefault="006F148D">
            <w:r w:rsidRPr="00E759EB">
              <w:rPr>
                <w:rFonts w:hint="eastAsia"/>
              </w:rPr>
              <w:t>处方审核驳回通知</w:t>
            </w:r>
          </w:p>
        </w:tc>
      </w:tr>
      <w:tr w:rsidR="00E759EB" w:rsidRPr="00E759EB" w:rsidTr="007C3B9D">
        <w:trPr>
          <w:trHeight w:val="420"/>
        </w:trPr>
        <w:tc>
          <w:tcPr>
            <w:tcW w:w="686" w:type="dxa"/>
            <w:noWrap/>
            <w:vAlign w:val="center"/>
            <w:hideMark/>
          </w:tcPr>
          <w:p w:rsidR="006F148D" w:rsidRPr="00E759EB" w:rsidRDefault="006F148D" w:rsidP="006F148D">
            <w:r w:rsidRPr="00E759EB">
              <w:rPr>
                <w:rFonts w:hint="eastAsia"/>
              </w:rPr>
              <w:t>93</w:t>
            </w:r>
          </w:p>
        </w:tc>
        <w:tc>
          <w:tcPr>
            <w:tcW w:w="762" w:type="dxa"/>
            <w:vMerge w:val="restart"/>
            <w:vAlign w:val="center"/>
            <w:hideMark/>
          </w:tcPr>
          <w:p w:rsidR="006F148D" w:rsidRPr="00E759EB" w:rsidRDefault="006F148D" w:rsidP="007C3B9D">
            <w:r w:rsidRPr="00E759EB">
              <w:rPr>
                <w:rFonts w:hint="eastAsia"/>
              </w:rPr>
              <w:t>医院管理端</w:t>
            </w:r>
          </w:p>
        </w:tc>
        <w:tc>
          <w:tcPr>
            <w:tcW w:w="1103" w:type="dxa"/>
            <w:noWrap/>
            <w:hideMark/>
          </w:tcPr>
          <w:p w:rsidR="006F148D" w:rsidRPr="00E759EB" w:rsidRDefault="006F148D" w:rsidP="006F148D">
            <w:r w:rsidRPr="00E759EB">
              <w:rPr>
                <w:rFonts w:hint="eastAsia"/>
              </w:rPr>
              <w:t>首页</w:t>
            </w:r>
          </w:p>
        </w:tc>
        <w:tc>
          <w:tcPr>
            <w:tcW w:w="1292" w:type="dxa"/>
            <w:noWrap/>
            <w:hideMark/>
          </w:tcPr>
          <w:p w:rsidR="006F148D" w:rsidRPr="00E759EB" w:rsidRDefault="006F148D" w:rsidP="006F148D">
            <w:r w:rsidRPr="00E759EB">
              <w:rPr>
                <w:rFonts w:hint="eastAsia"/>
              </w:rPr>
              <w:t>数据展示</w:t>
            </w:r>
          </w:p>
        </w:tc>
        <w:tc>
          <w:tcPr>
            <w:tcW w:w="4679" w:type="dxa"/>
            <w:hideMark/>
          </w:tcPr>
          <w:p w:rsidR="006F148D" w:rsidRPr="00E759EB" w:rsidRDefault="006F148D">
            <w:r w:rsidRPr="00E759EB">
              <w:rPr>
                <w:rFonts w:hint="eastAsia"/>
              </w:rPr>
              <w:t>展示近</w:t>
            </w:r>
            <w:r w:rsidRPr="00E759EB">
              <w:rPr>
                <w:rFonts w:hint="eastAsia"/>
              </w:rPr>
              <w:t>7</w:t>
            </w:r>
            <w:r w:rsidRPr="00E759EB">
              <w:rPr>
                <w:rFonts w:hint="eastAsia"/>
              </w:rPr>
              <w:t>日在线建档、预约、复诊挂号人数、门诊缴费、互联网诊疗缴费金额。实时预约信息、科室、医生服务排行等信息展示；</w:t>
            </w:r>
          </w:p>
        </w:tc>
      </w:tr>
      <w:tr w:rsidR="00E759EB" w:rsidRPr="00E759EB" w:rsidTr="006F148D">
        <w:trPr>
          <w:trHeight w:val="720"/>
        </w:trPr>
        <w:tc>
          <w:tcPr>
            <w:tcW w:w="686" w:type="dxa"/>
            <w:noWrap/>
            <w:vAlign w:val="center"/>
            <w:hideMark/>
          </w:tcPr>
          <w:p w:rsidR="006F148D" w:rsidRPr="00E759EB" w:rsidRDefault="006F148D" w:rsidP="006F148D">
            <w:r w:rsidRPr="00E759EB">
              <w:rPr>
                <w:rFonts w:hint="eastAsia"/>
              </w:rPr>
              <w:t>94</w:t>
            </w:r>
          </w:p>
        </w:tc>
        <w:tc>
          <w:tcPr>
            <w:tcW w:w="762" w:type="dxa"/>
            <w:vMerge/>
            <w:hideMark/>
          </w:tcPr>
          <w:p w:rsidR="006F148D" w:rsidRPr="00E759EB" w:rsidRDefault="006F148D"/>
        </w:tc>
        <w:tc>
          <w:tcPr>
            <w:tcW w:w="1103" w:type="dxa"/>
            <w:vMerge w:val="restart"/>
            <w:noWrap/>
            <w:hideMark/>
          </w:tcPr>
          <w:p w:rsidR="006F148D" w:rsidRPr="00E759EB" w:rsidRDefault="006F148D" w:rsidP="006F148D">
            <w:r w:rsidRPr="00E759EB">
              <w:rPr>
                <w:rFonts w:hint="eastAsia"/>
              </w:rPr>
              <w:t>医院管理</w:t>
            </w:r>
          </w:p>
        </w:tc>
        <w:tc>
          <w:tcPr>
            <w:tcW w:w="1292" w:type="dxa"/>
            <w:noWrap/>
            <w:hideMark/>
          </w:tcPr>
          <w:p w:rsidR="006F148D" w:rsidRPr="00E759EB" w:rsidRDefault="006F148D" w:rsidP="006F148D">
            <w:r w:rsidRPr="00E759EB">
              <w:rPr>
                <w:rFonts w:hint="eastAsia"/>
              </w:rPr>
              <w:t>医院基本信息</w:t>
            </w:r>
          </w:p>
        </w:tc>
        <w:tc>
          <w:tcPr>
            <w:tcW w:w="4679" w:type="dxa"/>
            <w:hideMark/>
          </w:tcPr>
          <w:p w:rsidR="006F148D" w:rsidRPr="00E759EB" w:rsidRDefault="006F148D">
            <w:r w:rsidRPr="00E759EB">
              <w:rPr>
                <w:rFonts w:hint="eastAsia"/>
              </w:rPr>
              <w:t>主要用于维护互联网诊疗基础信息维护：医院图片、简介、医院地址、经纬度、出诊时间、医院等级、客</w:t>
            </w:r>
            <w:proofErr w:type="gramStart"/>
            <w:r w:rsidRPr="00E759EB">
              <w:rPr>
                <w:rFonts w:hint="eastAsia"/>
              </w:rPr>
              <w:t>服电话</w:t>
            </w:r>
            <w:proofErr w:type="gramEnd"/>
            <w:r w:rsidRPr="00E759EB">
              <w:rPr>
                <w:rFonts w:hint="eastAsia"/>
              </w:rPr>
              <w:t>设置</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95</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科室管理</w:t>
            </w:r>
          </w:p>
        </w:tc>
        <w:tc>
          <w:tcPr>
            <w:tcW w:w="4679" w:type="dxa"/>
            <w:hideMark/>
          </w:tcPr>
          <w:p w:rsidR="006F148D" w:rsidRPr="00E759EB" w:rsidRDefault="006F148D">
            <w:r w:rsidRPr="00E759EB">
              <w:rPr>
                <w:rFonts w:hint="eastAsia"/>
              </w:rPr>
              <w:t>科室信息查看，含：科室名称、简介、地址、上级科室、级别、排序、科室图标设置。</w:t>
            </w:r>
          </w:p>
        </w:tc>
      </w:tr>
      <w:tr w:rsidR="00E759EB" w:rsidRPr="00E759EB" w:rsidTr="006F148D">
        <w:trPr>
          <w:trHeight w:val="420"/>
        </w:trPr>
        <w:tc>
          <w:tcPr>
            <w:tcW w:w="686" w:type="dxa"/>
            <w:noWrap/>
            <w:vAlign w:val="center"/>
            <w:hideMark/>
          </w:tcPr>
          <w:p w:rsidR="006F148D" w:rsidRPr="00E759EB" w:rsidRDefault="006F148D" w:rsidP="006F148D">
            <w:r w:rsidRPr="00E759EB">
              <w:rPr>
                <w:rFonts w:hint="eastAsia"/>
              </w:rPr>
              <w:t>96</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医务人员管理</w:t>
            </w:r>
          </w:p>
        </w:tc>
        <w:tc>
          <w:tcPr>
            <w:tcW w:w="4679" w:type="dxa"/>
            <w:hideMark/>
          </w:tcPr>
          <w:p w:rsidR="006F148D" w:rsidRPr="00E759EB" w:rsidRDefault="006F148D">
            <w:r w:rsidRPr="00E759EB">
              <w:rPr>
                <w:rFonts w:hint="eastAsia"/>
              </w:rPr>
              <w:t>医务人员包含：医生、药师、</w:t>
            </w:r>
            <w:proofErr w:type="gramStart"/>
            <w:r w:rsidRPr="00E759EB">
              <w:rPr>
                <w:rFonts w:hint="eastAsia"/>
              </w:rPr>
              <w:t>医</w:t>
            </w:r>
            <w:proofErr w:type="gramEnd"/>
            <w:r w:rsidRPr="00E759EB">
              <w:rPr>
                <w:rFonts w:hint="eastAsia"/>
              </w:rPr>
              <w:t>助。查看</w:t>
            </w:r>
            <w:r w:rsidRPr="00E759EB">
              <w:rPr>
                <w:rFonts w:hint="eastAsia"/>
              </w:rPr>
              <w:t>HIS</w:t>
            </w:r>
            <w:r w:rsidRPr="00E759EB">
              <w:rPr>
                <w:rFonts w:hint="eastAsia"/>
              </w:rPr>
              <w:t>同步的医务人员信息，维护医务人员线上诊疗业务中相关的个人信息。</w:t>
            </w:r>
          </w:p>
        </w:tc>
      </w:tr>
      <w:tr w:rsidR="00E759EB" w:rsidRPr="00E759EB" w:rsidTr="006F148D">
        <w:trPr>
          <w:trHeight w:val="690"/>
        </w:trPr>
        <w:tc>
          <w:tcPr>
            <w:tcW w:w="686" w:type="dxa"/>
            <w:noWrap/>
            <w:vAlign w:val="center"/>
            <w:hideMark/>
          </w:tcPr>
          <w:p w:rsidR="006F148D" w:rsidRPr="00E759EB" w:rsidRDefault="006F148D" w:rsidP="006F148D">
            <w:r w:rsidRPr="00E759EB">
              <w:rPr>
                <w:rFonts w:hint="eastAsia"/>
              </w:rPr>
              <w:t>97</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排班管理</w:t>
            </w:r>
          </w:p>
        </w:tc>
        <w:tc>
          <w:tcPr>
            <w:tcW w:w="4679" w:type="dxa"/>
            <w:hideMark/>
          </w:tcPr>
          <w:p w:rsidR="006F148D" w:rsidRPr="00E759EB" w:rsidRDefault="006F148D">
            <w:r w:rsidRPr="00E759EB">
              <w:rPr>
                <w:rFonts w:hint="eastAsia"/>
              </w:rPr>
              <w:t>支持对预约挂号、互联网挂号排班信息的查看；针对在线咨询服务进行排班设置，设定金额、</w:t>
            </w:r>
            <w:proofErr w:type="gramStart"/>
            <w:r w:rsidRPr="00E759EB">
              <w:rPr>
                <w:rFonts w:hint="eastAsia"/>
              </w:rPr>
              <w:t>号源数量</w:t>
            </w:r>
            <w:proofErr w:type="gramEnd"/>
            <w:r w:rsidRPr="00E759EB">
              <w:rPr>
                <w:rFonts w:hint="eastAsia"/>
              </w:rPr>
              <w:t>、时间、</w:t>
            </w:r>
            <w:proofErr w:type="gramStart"/>
            <w:r w:rsidRPr="00E759EB">
              <w:rPr>
                <w:rFonts w:hint="eastAsia"/>
              </w:rPr>
              <w:t>下一周号源复制</w:t>
            </w:r>
            <w:proofErr w:type="gramEnd"/>
            <w:r w:rsidRPr="00E759EB">
              <w:rPr>
                <w:rFonts w:hint="eastAsia"/>
              </w:rPr>
              <w:t>。</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98</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医院导航设置</w:t>
            </w:r>
          </w:p>
        </w:tc>
        <w:tc>
          <w:tcPr>
            <w:tcW w:w="4679" w:type="dxa"/>
            <w:hideMark/>
          </w:tcPr>
          <w:p w:rsidR="006F148D" w:rsidRPr="00E759EB" w:rsidRDefault="006F148D">
            <w:r w:rsidRPr="00E759EB">
              <w:rPr>
                <w:rFonts w:hint="eastAsia"/>
              </w:rPr>
              <w:t>设定维护医院静态楼层索引。</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99</w:t>
            </w:r>
          </w:p>
        </w:tc>
        <w:tc>
          <w:tcPr>
            <w:tcW w:w="762" w:type="dxa"/>
            <w:vMerge/>
            <w:hideMark/>
          </w:tcPr>
          <w:p w:rsidR="006F148D" w:rsidRPr="00E759EB" w:rsidRDefault="006F148D"/>
        </w:tc>
        <w:tc>
          <w:tcPr>
            <w:tcW w:w="1103" w:type="dxa"/>
            <w:vMerge w:val="restart"/>
            <w:noWrap/>
            <w:hideMark/>
          </w:tcPr>
          <w:p w:rsidR="006F148D" w:rsidRPr="00E759EB" w:rsidRDefault="006F148D" w:rsidP="006F148D">
            <w:r w:rsidRPr="00E759EB">
              <w:rPr>
                <w:rFonts w:hint="eastAsia"/>
              </w:rPr>
              <w:t>配置项管理</w:t>
            </w:r>
          </w:p>
        </w:tc>
        <w:tc>
          <w:tcPr>
            <w:tcW w:w="1292" w:type="dxa"/>
            <w:noWrap/>
            <w:hideMark/>
          </w:tcPr>
          <w:p w:rsidR="006F148D" w:rsidRPr="00E759EB" w:rsidRDefault="006F148D" w:rsidP="006F148D">
            <w:r w:rsidRPr="00E759EB">
              <w:rPr>
                <w:rFonts w:hint="eastAsia"/>
              </w:rPr>
              <w:t>在线建档</w:t>
            </w:r>
          </w:p>
        </w:tc>
        <w:tc>
          <w:tcPr>
            <w:tcW w:w="4679" w:type="dxa"/>
            <w:hideMark/>
          </w:tcPr>
          <w:p w:rsidR="006F148D" w:rsidRPr="00E759EB" w:rsidRDefault="006F148D">
            <w:r w:rsidRPr="00E759EB">
              <w:rPr>
                <w:rFonts w:hint="eastAsia"/>
              </w:rPr>
              <w:t>服务开关配置、服务入口配置、填写项、实名认证方式、医疗证件补充配置</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100</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预约挂号</w:t>
            </w:r>
          </w:p>
        </w:tc>
        <w:tc>
          <w:tcPr>
            <w:tcW w:w="4679" w:type="dxa"/>
            <w:hideMark/>
          </w:tcPr>
          <w:p w:rsidR="006F148D" w:rsidRPr="00E759EB" w:rsidRDefault="006F148D">
            <w:r w:rsidRPr="00E759EB">
              <w:rPr>
                <w:rFonts w:hint="eastAsia"/>
              </w:rPr>
              <w:t>服务开关配置、服务入口配置、</w:t>
            </w:r>
            <w:proofErr w:type="gramStart"/>
            <w:r w:rsidRPr="00E759EB">
              <w:rPr>
                <w:rFonts w:hint="eastAsia"/>
              </w:rPr>
              <w:t>号源信息</w:t>
            </w:r>
            <w:proofErr w:type="gramEnd"/>
            <w:r w:rsidRPr="00E759EB">
              <w:rPr>
                <w:rFonts w:hint="eastAsia"/>
              </w:rPr>
              <w:t>、</w:t>
            </w:r>
            <w:proofErr w:type="gramStart"/>
            <w:r w:rsidRPr="00E759EB">
              <w:rPr>
                <w:rFonts w:hint="eastAsia"/>
              </w:rPr>
              <w:t>号源锁定</w:t>
            </w:r>
            <w:proofErr w:type="gramEnd"/>
            <w:r w:rsidRPr="00E759EB">
              <w:rPr>
                <w:rFonts w:hint="eastAsia"/>
              </w:rPr>
              <w:t>规则、</w:t>
            </w:r>
            <w:proofErr w:type="gramStart"/>
            <w:r w:rsidRPr="00E759EB">
              <w:rPr>
                <w:rFonts w:hint="eastAsia"/>
              </w:rPr>
              <w:t>挂号退号配置</w:t>
            </w:r>
            <w:proofErr w:type="gramEnd"/>
            <w:r w:rsidRPr="00E759EB">
              <w:rPr>
                <w:rFonts w:hint="eastAsia"/>
              </w:rPr>
              <w:t>、消息通知配置</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101</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在线问诊</w:t>
            </w:r>
          </w:p>
        </w:tc>
        <w:tc>
          <w:tcPr>
            <w:tcW w:w="4679" w:type="dxa"/>
            <w:hideMark/>
          </w:tcPr>
          <w:p w:rsidR="006F148D" w:rsidRPr="00E759EB" w:rsidRDefault="006F148D">
            <w:r w:rsidRPr="00E759EB">
              <w:rPr>
                <w:rFonts w:hint="eastAsia"/>
              </w:rPr>
              <w:t>服务开关配置、服务入口配置、挂号限制配置、问诊资料信息配置、处方支付配置、消息通知配置</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102</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在线缴费</w:t>
            </w:r>
          </w:p>
        </w:tc>
        <w:tc>
          <w:tcPr>
            <w:tcW w:w="4679" w:type="dxa"/>
            <w:hideMark/>
          </w:tcPr>
          <w:p w:rsidR="006F148D" w:rsidRPr="00E759EB" w:rsidRDefault="006F148D">
            <w:r w:rsidRPr="00E759EB">
              <w:rPr>
                <w:rFonts w:hint="eastAsia"/>
              </w:rPr>
              <w:t>服务开关配置、服务入口配置、</w:t>
            </w:r>
            <w:proofErr w:type="gramStart"/>
            <w:r w:rsidRPr="00E759EB">
              <w:rPr>
                <w:rFonts w:hint="eastAsia"/>
              </w:rPr>
              <w:t>号源信息</w:t>
            </w:r>
            <w:proofErr w:type="gramEnd"/>
            <w:r w:rsidRPr="00E759EB">
              <w:rPr>
                <w:rFonts w:hint="eastAsia"/>
              </w:rPr>
              <w:t>、</w:t>
            </w:r>
            <w:proofErr w:type="gramStart"/>
            <w:r w:rsidRPr="00E759EB">
              <w:rPr>
                <w:rFonts w:hint="eastAsia"/>
              </w:rPr>
              <w:t>号源锁定</w:t>
            </w:r>
            <w:proofErr w:type="gramEnd"/>
            <w:r w:rsidRPr="00E759EB">
              <w:rPr>
                <w:rFonts w:hint="eastAsia"/>
              </w:rPr>
              <w:t>规则、</w:t>
            </w:r>
            <w:proofErr w:type="gramStart"/>
            <w:r w:rsidRPr="00E759EB">
              <w:rPr>
                <w:rFonts w:hint="eastAsia"/>
              </w:rPr>
              <w:t>挂号退号配置</w:t>
            </w:r>
            <w:proofErr w:type="gramEnd"/>
            <w:r w:rsidRPr="00E759EB">
              <w:rPr>
                <w:rFonts w:hint="eastAsia"/>
              </w:rPr>
              <w:t>、消息通知配置</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103</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报告查询</w:t>
            </w:r>
          </w:p>
        </w:tc>
        <w:tc>
          <w:tcPr>
            <w:tcW w:w="4679" w:type="dxa"/>
            <w:hideMark/>
          </w:tcPr>
          <w:p w:rsidR="006F148D" w:rsidRPr="00E759EB" w:rsidRDefault="006F148D">
            <w:r w:rsidRPr="00E759EB">
              <w:rPr>
                <w:rFonts w:hint="eastAsia"/>
              </w:rPr>
              <w:t>服务开关配置、服务入口配置、</w:t>
            </w:r>
            <w:proofErr w:type="gramStart"/>
            <w:r w:rsidRPr="00E759EB">
              <w:rPr>
                <w:rFonts w:hint="eastAsia"/>
              </w:rPr>
              <w:t>号源信息</w:t>
            </w:r>
            <w:proofErr w:type="gramEnd"/>
            <w:r w:rsidRPr="00E759EB">
              <w:rPr>
                <w:rFonts w:hint="eastAsia"/>
              </w:rPr>
              <w:t>、</w:t>
            </w:r>
            <w:proofErr w:type="gramStart"/>
            <w:r w:rsidRPr="00E759EB">
              <w:rPr>
                <w:rFonts w:hint="eastAsia"/>
              </w:rPr>
              <w:t>号源锁定</w:t>
            </w:r>
            <w:proofErr w:type="gramEnd"/>
            <w:r w:rsidRPr="00E759EB">
              <w:rPr>
                <w:rFonts w:hint="eastAsia"/>
              </w:rPr>
              <w:t>规则、</w:t>
            </w:r>
            <w:proofErr w:type="gramStart"/>
            <w:r w:rsidRPr="00E759EB">
              <w:rPr>
                <w:rFonts w:hint="eastAsia"/>
              </w:rPr>
              <w:t>挂号退号配置</w:t>
            </w:r>
            <w:proofErr w:type="gramEnd"/>
            <w:r w:rsidRPr="00E759EB">
              <w:rPr>
                <w:rFonts w:hint="eastAsia"/>
              </w:rPr>
              <w:t>、消息通知配置</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104</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在线咨询</w:t>
            </w:r>
          </w:p>
        </w:tc>
        <w:tc>
          <w:tcPr>
            <w:tcW w:w="4679" w:type="dxa"/>
            <w:hideMark/>
          </w:tcPr>
          <w:p w:rsidR="006F148D" w:rsidRPr="00E759EB" w:rsidRDefault="006F148D">
            <w:r w:rsidRPr="00E759EB">
              <w:rPr>
                <w:rFonts w:hint="eastAsia"/>
              </w:rPr>
              <w:t>服务开关配置、挂号限制配置、咨询挂号配置、</w:t>
            </w:r>
            <w:r w:rsidRPr="00E759EB">
              <w:rPr>
                <w:rFonts w:hint="eastAsia"/>
              </w:rPr>
              <w:lastRenderedPageBreak/>
              <w:t>消息通知配置等</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lastRenderedPageBreak/>
              <w:t>105</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安全配置</w:t>
            </w:r>
          </w:p>
        </w:tc>
        <w:tc>
          <w:tcPr>
            <w:tcW w:w="4679" w:type="dxa"/>
            <w:hideMark/>
          </w:tcPr>
          <w:p w:rsidR="006F148D" w:rsidRPr="00E759EB" w:rsidRDefault="006F148D">
            <w:r w:rsidRPr="00E759EB">
              <w:rPr>
                <w:rFonts w:hint="eastAsia"/>
              </w:rPr>
              <w:t>设定锁定账号限制、锁定时间、自动退出登录等安全限制配置。</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106</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接口设置</w:t>
            </w:r>
          </w:p>
        </w:tc>
        <w:tc>
          <w:tcPr>
            <w:tcW w:w="4679" w:type="dxa"/>
            <w:hideMark/>
          </w:tcPr>
          <w:p w:rsidR="006F148D" w:rsidRPr="00E759EB" w:rsidRDefault="006F148D">
            <w:r w:rsidRPr="00E759EB">
              <w:rPr>
                <w:rFonts w:hint="eastAsia"/>
              </w:rPr>
              <w:t>配置各个业务板块中接口地址、加密算法、密钥、报文格式等</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107</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评价服务配置</w:t>
            </w:r>
          </w:p>
        </w:tc>
        <w:tc>
          <w:tcPr>
            <w:tcW w:w="4679" w:type="dxa"/>
            <w:hideMark/>
          </w:tcPr>
          <w:p w:rsidR="006F148D" w:rsidRPr="00E759EB" w:rsidRDefault="006F148D">
            <w:r w:rsidRPr="00E759EB">
              <w:rPr>
                <w:rFonts w:hint="eastAsia"/>
              </w:rPr>
              <w:t>评价服务开关、评价项、评价标签、文字评语</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108</w:t>
            </w:r>
          </w:p>
        </w:tc>
        <w:tc>
          <w:tcPr>
            <w:tcW w:w="762" w:type="dxa"/>
            <w:vMerge/>
            <w:hideMark/>
          </w:tcPr>
          <w:p w:rsidR="006F148D" w:rsidRPr="00E759EB" w:rsidRDefault="006F148D"/>
        </w:tc>
        <w:tc>
          <w:tcPr>
            <w:tcW w:w="1103" w:type="dxa"/>
            <w:vMerge w:val="restart"/>
            <w:hideMark/>
          </w:tcPr>
          <w:p w:rsidR="006F148D" w:rsidRPr="00E759EB" w:rsidRDefault="006F148D" w:rsidP="006F148D">
            <w:r w:rsidRPr="00E759EB">
              <w:rPr>
                <w:rFonts w:hint="eastAsia"/>
              </w:rPr>
              <w:t>审方管理</w:t>
            </w:r>
          </w:p>
        </w:tc>
        <w:tc>
          <w:tcPr>
            <w:tcW w:w="1292" w:type="dxa"/>
            <w:noWrap/>
            <w:hideMark/>
          </w:tcPr>
          <w:p w:rsidR="006F148D" w:rsidRPr="00E759EB" w:rsidRDefault="006F148D" w:rsidP="006F148D">
            <w:r w:rsidRPr="00E759EB">
              <w:rPr>
                <w:rFonts w:hint="eastAsia"/>
              </w:rPr>
              <w:t>待审方列表</w:t>
            </w:r>
          </w:p>
        </w:tc>
        <w:tc>
          <w:tcPr>
            <w:tcW w:w="4679" w:type="dxa"/>
            <w:hideMark/>
          </w:tcPr>
          <w:p w:rsidR="006F148D" w:rsidRPr="00E759EB" w:rsidRDefault="006F148D">
            <w:r w:rsidRPr="00E759EB">
              <w:rPr>
                <w:rFonts w:hint="eastAsia"/>
              </w:rPr>
              <w:t>展示待审核状态处方，由药师登录</w:t>
            </w:r>
            <w:proofErr w:type="gramStart"/>
            <w:r w:rsidRPr="00E759EB">
              <w:rPr>
                <w:rFonts w:hint="eastAsia"/>
              </w:rPr>
              <w:t>帐号</w:t>
            </w:r>
            <w:proofErr w:type="gramEnd"/>
            <w:r w:rsidRPr="00E759EB">
              <w:rPr>
                <w:rFonts w:hint="eastAsia"/>
              </w:rPr>
              <w:t>后进行查看待审核处方列表。</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109</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药师签章</w:t>
            </w:r>
          </w:p>
        </w:tc>
        <w:tc>
          <w:tcPr>
            <w:tcW w:w="4679" w:type="dxa"/>
            <w:hideMark/>
          </w:tcPr>
          <w:p w:rsidR="006F148D" w:rsidRPr="00E759EB" w:rsidRDefault="006F148D">
            <w:r w:rsidRPr="00E759EB">
              <w:rPr>
                <w:rFonts w:hint="eastAsia"/>
              </w:rPr>
              <w:t>药师，点击查看处方详情，进行人工审方。确认后，点击“通过”“驳回”，进行</w:t>
            </w:r>
            <w:proofErr w:type="spellStart"/>
            <w:r w:rsidRPr="00E759EB">
              <w:rPr>
                <w:rFonts w:hint="eastAsia"/>
              </w:rPr>
              <w:t>ca</w:t>
            </w:r>
            <w:proofErr w:type="spellEnd"/>
            <w:r w:rsidRPr="00E759EB">
              <w:rPr>
                <w:rFonts w:hint="eastAsia"/>
              </w:rPr>
              <w:t>电子签章。</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110</w:t>
            </w:r>
          </w:p>
        </w:tc>
        <w:tc>
          <w:tcPr>
            <w:tcW w:w="762" w:type="dxa"/>
            <w:vMerge/>
            <w:hideMark/>
          </w:tcPr>
          <w:p w:rsidR="006F148D" w:rsidRPr="00E759EB" w:rsidRDefault="006F148D"/>
        </w:tc>
        <w:tc>
          <w:tcPr>
            <w:tcW w:w="1103" w:type="dxa"/>
            <w:vMerge w:val="restart"/>
            <w:hideMark/>
          </w:tcPr>
          <w:p w:rsidR="006F148D" w:rsidRPr="00E759EB" w:rsidRDefault="006F148D" w:rsidP="006F148D">
            <w:r w:rsidRPr="00E759EB">
              <w:rPr>
                <w:rFonts w:hint="eastAsia"/>
              </w:rPr>
              <w:t>诊疗设置管理</w:t>
            </w:r>
          </w:p>
        </w:tc>
        <w:tc>
          <w:tcPr>
            <w:tcW w:w="1292" w:type="dxa"/>
            <w:noWrap/>
            <w:hideMark/>
          </w:tcPr>
          <w:p w:rsidR="006F148D" w:rsidRPr="00E759EB" w:rsidRDefault="006F148D" w:rsidP="006F148D">
            <w:r w:rsidRPr="00E759EB">
              <w:rPr>
                <w:rFonts w:hint="eastAsia"/>
              </w:rPr>
              <w:t>名医推荐设置</w:t>
            </w:r>
          </w:p>
        </w:tc>
        <w:tc>
          <w:tcPr>
            <w:tcW w:w="4679" w:type="dxa"/>
            <w:hideMark/>
          </w:tcPr>
          <w:p w:rsidR="006F148D" w:rsidRPr="00E759EB" w:rsidRDefault="006F148D">
            <w:r w:rsidRPr="00E759EB">
              <w:rPr>
                <w:rFonts w:hint="eastAsia"/>
              </w:rPr>
              <w:t>添加推荐的名医推荐，可以设置显示页面顺序和取消推荐等操作。</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111</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proofErr w:type="gramStart"/>
            <w:r w:rsidRPr="00E759EB">
              <w:rPr>
                <w:rFonts w:hint="eastAsia"/>
              </w:rPr>
              <w:t>轮播图</w:t>
            </w:r>
            <w:proofErr w:type="gramEnd"/>
            <w:r w:rsidRPr="00E759EB">
              <w:rPr>
                <w:rFonts w:hint="eastAsia"/>
              </w:rPr>
              <w:t>设置</w:t>
            </w:r>
          </w:p>
        </w:tc>
        <w:tc>
          <w:tcPr>
            <w:tcW w:w="4679" w:type="dxa"/>
            <w:hideMark/>
          </w:tcPr>
          <w:p w:rsidR="006F148D" w:rsidRPr="00E759EB" w:rsidRDefault="006F148D">
            <w:r w:rsidRPr="00E759EB">
              <w:rPr>
                <w:rFonts w:hint="eastAsia"/>
              </w:rPr>
              <w:t>维护管理患者端，配置首页</w:t>
            </w:r>
            <w:proofErr w:type="gramStart"/>
            <w:r w:rsidRPr="00E759EB">
              <w:rPr>
                <w:rFonts w:hint="eastAsia"/>
              </w:rPr>
              <w:t>轮播图</w:t>
            </w:r>
            <w:proofErr w:type="gramEnd"/>
            <w:r w:rsidRPr="00E759EB">
              <w:rPr>
                <w:rFonts w:hint="eastAsia"/>
              </w:rPr>
              <w:t>内容。</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112</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热门医生设置</w:t>
            </w:r>
          </w:p>
        </w:tc>
        <w:tc>
          <w:tcPr>
            <w:tcW w:w="4679" w:type="dxa"/>
            <w:hideMark/>
          </w:tcPr>
          <w:p w:rsidR="006F148D" w:rsidRPr="00E759EB" w:rsidRDefault="006F148D">
            <w:r w:rsidRPr="00E759EB">
              <w:rPr>
                <w:rFonts w:hint="eastAsia"/>
              </w:rPr>
              <w:t>添加推荐的热门医生，可以设置显示页面顺序和取消推荐等操作。</w:t>
            </w:r>
          </w:p>
        </w:tc>
      </w:tr>
      <w:tr w:rsidR="00E759EB" w:rsidRPr="00E759EB" w:rsidTr="006F148D">
        <w:trPr>
          <w:trHeight w:val="285"/>
        </w:trPr>
        <w:tc>
          <w:tcPr>
            <w:tcW w:w="686" w:type="dxa"/>
            <w:noWrap/>
            <w:vAlign w:val="center"/>
            <w:hideMark/>
          </w:tcPr>
          <w:p w:rsidR="006F148D" w:rsidRPr="00E759EB" w:rsidRDefault="006F148D" w:rsidP="006F148D">
            <w:r w:rsidRPr="00E759EB">
              <w:rPr>
                <w:rFonts w:hint="eastAsia"/>
              </w:rPr>
              <w:t>113</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须知与协议</w:t>
            </w:r>
          </w:p>
        </w:tc>
        <w:tc>
          <w:tcPr>
            <w:tcW w:w="4679" w:type="dxa"/>
            <w:hideMark/>
          </w:tcPr>
          <w:p w:rsidR="006F148D" w:rsidRPr="00E759EB" w:rsidRDefault="006F148D">
            <w:r w:rsidRPr="00E759EB">
              <w:rPr>
                <w:rFonts w:hint="eastAsia"/>
              </w:rPr>
              <w:t>须知与协议信息维护。含：登录、建档、挂号、处方支付等都需要</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114</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就诊指南</w:t>
            </w:r>
          </w:p>
        </w:tc>
        <w:tc>
          <w:tcPr>
            <w:tcW w:w="4679" w:type="dxa"/>
            <w:hideMark/>
          </w:tcPr>
          <w:p w:rsidR="006F148D" w:rsidRPr="00E759EB" w:rsidRDefault="006F148D">
            <w:r w:rsidRPr="00E759EB">
              <w:rPr>
                <w:rFonts w:hint="eastAsia"/>
              </w:rPr>
              <w:t>就诊指南信息维护</w:t>
            </w:r>
          </w:p>
        </w:tc>
      </w:tr>
      <w:tr w:rsidR="00E759EB" w:rsidRPr="00E759EB" w:rsidTr="006F148D">
        <w:trPr>
          <w:trHeight w:val="285"/>
        </w:trPr>
        <w:tc>
          <w:tcPr>
            <w:tcW w:w="686" w:type="dxa"/>
            <w:noWrap/>
            <w:vAlign w:val="center"/>
            <w:hideMark/>
          </w:tcPr>
          <w:p w:rsidR="006F148D" w:rsidRPr="00E759EB" w:rsidRDefault="006F148D" w:rsidP="006F148D">
            <w:r w:rsidRPr="00E759EB">
              <w:rPr>
                <w:rFonts w:hint="eastAsia"/>
              </w:rPr>
              <w:t>115</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推荐科室设置</w:t>
            </w:r>
          </w:p>
        </w:tc>
        <w:tc>
          <w:tcPr>
            <w:tcW w:w="4679" w:type="dxa"/>
            <w:hideMark/>
          </w:tcPr>
          <w:p w:rsidR="006F148D" w:rsidRPr="00E759EB" w:rsidRDefault="006F148D">
            <w:r w:rsidRPr="00E759EB">
              <w:rPr>
                <w:rFonts w:hint="eastAsia"/>
              </w:rPr>
              <w:t>添加推荐的热门科室，并同时可以设置热门科室的图片，显示顺序等。</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116</w:t>
            </w:r>
          </w:p>
        </w:tc>
        <w:tc>
          <w:tcPr>
            <w:tcW w:w="762" w:type="dxa"/>
            <w:vMerge/>
            <w:hideMark/>
          </w:tcPr>
          <w:p w:rsidR="006F148D" w:rsidRPr="00E759EB" w:rsidRDefault="006F148D"/>
        </w:tc>
        <w:tc>
          <w:tcPr>
            <w:tcW w:w="1103" w:type="dxa"/>
            <w:vMerge w:val="restart"/>
            <w:hideMark/>
          </w:tcPr>
          <w:p w:rsidR="006F148D" w:rsidRPr="00E759EB" w:rsidRDefault="006F148D" w:rsidP="006F148D">
            <w:r w:rsidRPr="00E759EB">
              <w:rPr>
                <w:rFonts w:hint="eastAsia"/>
              </w:rPr>
              <w:t>运营管理</w:t>
            </w:r>
          </w:p>
        </w:tc>
        <w:tc>
          <w:tcPr>
            <w:tcW w:w="1292" w:type="dxa"/>
            <w:noWrap/>
            <w:hideMark/>
          </w:tcPr>
          <w:p w:rsidR="006F148D" w:rsidRPr="00E759EB" w:rsidRDefault="006F148D" w:rsidP="006F148D">
            <w:r w:rsidRPr="00E759EB">
              <w:rPr>
                <w:rFonts w:hint="eastAsia"/>
              </w:rPr>
              <w:t>患者注册管理</w:t>
            </w:r>
          </w:p>
        </w:tc>
        <w:tc>
          <w:tcPr>
            <w:tcW w:w="4679" w:type="dxa"/>
            <w:hideMark/>
          </w:tcPr>
          <w:p w:rsidR="006F148D" w:rsidRPr="00E759EB" w:rsidRDefault="006F148D">
            <w:r w:rsidRPr="00E759EB">
              <w:rPr>
                <w:rFonts w:hint="eastAsia"/>
              </w:rPr>
              <w:t>用户注册信息查询，以及用户诊疗记录，咨询记录查询，</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117</w:t>
            </w:r>
          </w:p>
        </w:tc>
        <w:tc>
          <w:tcPr>
            <w:tcW w:w="762" w:type="dxa"/>
            <w:vMerge/>
            <w:hideMark/>
          </w:tcPr>
          <w:p w:rsidR="006F148D" w:rsidRPr="00E759EB" w:rsidRDefault="006F148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黑名单管理</w:t>
            </w:r>
          </w:p>
        </w:tc>
        <w:tc>
          <w:tcPr>
            <w:tcW w:w="4679" w:type="dxa"/>
            <w:hideMark/>
          </w:tcPr>
          <w:p w:rsidR="006F148D" w:rsidRPr="00E759EB" w:rsidRDefault="006F148D">
            <w:r w:rsidRPr="00E759EB">
              <w:rPr>
                <w:rFonts w:hint="eastAsia"/>
              </w:rPr>
              <w:t>对疑似倒号、连续爽约（退号）行为的患者，系统支持自动加入黑名单。</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118</w:t>
            </w:r>
          </w:p>
        </w:tc>
        <w:tc>
          <w:tcPr>
            <w:tcW w:w="762" w:type="dxa"/>
            <w:vMerge/>
            <w:hideMark/>
          </w:tcPr>
          <w:p w:rsidR="006F148D" w:rsidRPr="00E759EB" w:rsidRDefault="006F148D"/>
        </w:tc>
        <w:tc>
          <w:tcPr>
            <w:tcW w:w="1103" w:type="dxa"/>
            <w:vMerge/>
            <w:hideMark/>
          </w:tcPr>
          <w:p w:rsidR="006F148D" w:rsidRPr="00E759EB" w:rsidRDefault="006F148D"/>
        </w:tc>
        <w:tc>
          <w:tcPr>
            <w:tcW w:w="1292" w:type="dxa"/>
            <w:hideMark/>
          </w:tcPr>
          <w:p w:rsidR="006F148D" w:rsidRPr="00E759EB" w:rsidRDefault="006F148D" w:rsidP="006F148D">
            <w:r w:rsidRPr="00E759EB">
              <w:rPr>
                <w:rFonts w:hint="eastAsia"/>
              </w:rPr>
              <w:t>人工处理</w:t>
            </w:r>
          </w:p>
        </w:tc>
        <w:tc>
          <w:tcPr>
            <w:tcW w:w="4679" w:type="dxa"/>
            <w:hideMark/>
          </w:tcPr>
          <w:p w:rsidR="006F148D" w:rsidRPr="00E759EB" w:rsidRDefault="006F148D">
            <w:r w:rsidRPr="00E759EB">
              <w:rPr>
                <w:rFonts w:hint="eastAsia"/>
              </w:rPr>
              <w:t>支持通过管理平台人工添加</w:t>
            </w:r>
            <w:r w:rsidRPr="00E759EB">
              <w:rPr>
                <w:rFonts w:hint="eastAsia"/>
              </w:rPr>
              <w:t>/</w:t>
            </w:r>
            <w:r w:rsidRPr="00E759EB">
              <w:rPr>
                <w:rFonts w:hint="eastAsia"/>
              </w:rPr>
              <w:t>移除系统黑名单。</w:t>
            </w:r>
          </w:p>
        </w:tc>
      </w:tr>
      <w:tr w:rsidR="00E759EB" w:rsidRPr="00E759EB" w:rsidTr="006F148D">
        <w:trPr>
          <w:trHeight w:val="420"/>
        </w:trPr>
        <w:tc>
          <w:tcPr>
            <w:tcW w:w="686" w:type="dxa"/>
            <w:noWrap/>
            <w:vAlign w:val="center"/>
            <w:hideMark/>
          </w:tcPr>
          <w:p w:rsidR="006F148D" w:rsidRPr="00E759EB" w:rsidRDefault="006F148D" w:rsidP="006F148D">
            <w:r w:rsidRPr="00E759EB">
              <w:rPr>
                <w:rFonts w:hint="eastAsia"/>
              </w:rPr>
              <w:t>119</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栏目管理</w:t>
            </w:r>
          </w:p>
        </w:tc>
        <w:tc>
          <w:tcPr>
            <w:tcW w:w="4679" w:type="dxa"/>
            <w:hideMark/>
          </w:tcPr>
          <w:p w:rsidR="006F148D" w:rsidRPr="00E759EB" w:rsidRDefault="006F148D">
            <w:r w:rsidRPr="00E759EB">
              <w:rPr>
                <w:rFonts w:hint="eastAsia"/>
              </w:rPr>
              <w:t>栏目分类，固定栏目包含：医院公告、静态院内地图、就医指南等。用于维护医院公告、静态院内地图、就医指南信息。其他栏目维护，自定义栏目，含：健康宣教的栏目类型维护。</w:t>
            </w:r>
          </w:p>
        </w:tc>
      </w:tr>
      <w:tr w:rsidR="00E759EB" w:rsidRPr="00E759EB" w:rsidTr="006F148D">
        <w:trPr>
          <w:trHeight w:val="420"/>
        </w:trPr>
        <w:tc>
          <w:tcPr>
            <w:tcW w:w="686" w:type="dxa"/>
            <w:noWrap/>
            <w:vAlign w:val="center"/>
            <w:hideMark/>
          </w:tcPr>
          <w:p w:rsidR="006F148D" w:rsidRPr="00E759EB" w:rsidRDefault="006F148D" w:rsidP="006F148D">
            <w:r w:rsidRPr="00E759EB">
              <w:rPr>
                <w:rFonts w:hint="eastAsia"/>
              </w:rPr>
              <w:t>120</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资讯文章管理</w:t>
            </w:r>
          </w:p>
        </w:tc>
        <w:tc>
          <w:tcPr>
            <w:tcW w:w="4679" w:type="dxa"/>
            <w:hideMark/>
          </w:tcPr>
          <w:p w:rsidR="006F148D" w:rsidRPr="00E759EB" w:rsidRDefault="006F148D">
            <w:r w:rsidRPr="00E759EB">
              <w:rPr>
                <w:rFonts w:hint="eastAsia"/>
              </w:rPr>
              <w:t>选择资讯栏目分类，编辑文章内容。发布平台图文相关的资讯文章，包含：设置所属栏目、上传图片、标题、文章内容。支持设定字号、字色、添加图片。</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121</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评价审核</w:t>
            </w:r>
          </w:p>
        </w:tc>
        <w:tc>
          <w:tcPr>
            <w:tcW w:w="4679" w:type="dxa"/>
            <w:hideMark/>
          </w:tcPr>
          <w:p w:rsidR="006F148D" w:rsidRPr="00E759EB" w:rsidRDefault="006F148D">
            <w:r w:rsidRPr="00E759EB">
              <w:rPr>
                <w:rFonts w:hint="eastAsia"/>
              </w:rPr>
              <w:t>对文本评价内容进行审核，通过、不通过操作。</w:t>
            </w:r>
          </w:p>
        </w:tc>
      </w:tr>
      <w:tr w:rsidR="00E759EB" w:rsidRPr="00E759EB" w:rsidTr="006F148D">
        <w:trPr>
          <w:trHeight w:val="810"/>
        </w:trPr>
        <w:tc>
          <w:tcPr>
            <w:tcW w:w="686" w:type="dxa"/>
            <w:noWrap/>
            <w:vAlign w:val="center"/>
            <w:hideMark/>
          </w:tcPr>
          <w:p w:rsidR="006F148D" w:rsidRPr="00E759EB" w:rsidRDefault="006F148D" w:rsidP="006F148D">
            <w:r w:rsidRPr="00E759EB">
              <w:rPr>
                <w:rFonts w:hint="eastAsia"/>
              </w:rPr>
              <w:t>122</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平台消息管理</w:t>
            </w:r>
          </w:p>
        </w:tc>
        <w:tc>
          <w:tcPr>
            <w:tcW w:w="4679" w:type="dxa"/>
            <w:hideMark/>
          </w:tcPr>
          <w:p w:rsidR="006F148D" w:rsidRPr="00E759EB" w:rsidRDefault="006F148D">
            <w:r w:rsidRPr="00E759EB">
              <w:rPr>
                <w:rFonts w:hint="eastAsia"/>
              </w:rPr>
              <w:t>选择医生类型、患者类型创建平台消息并设定发布平台消息的时间，查看历史发送记录，</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123</w:t>
            </w:r>
          </w:p>
        </w:tc>
        <w:tc>
          <w:tcPr>
            <w:tcW w:w="762" w:type="dxa"/>
            <w:vMerge/>
            <w:hideMark/>
          </w:tcPr>
          <w:p w:rsidR="006F148D" w:rsidRPr="00E759EB" w:rsidRDefault="006F148D"/>
        </w:tc>
        <w:tc>
          <w:tcPr>
            <w:tcW w:w="1103" w:type="dxa"/>
            <w:vMerge w:val="restart"/>
            <w:hideMark/>
          </w:tcPr>
          <w:p w:rsidR="006F148D" w:rsidRPr="00E759EB" w:rsidRDefault="006F148D" w:rsidP="006F148D">
            <w:r w:rsidRPr="00E759EB">
              <w:rPr>
                <w:rFonts w:hint="eastAsia"/>
              </w:rPr>
              <w:t>数据统计管理</w:t>
            </w:r>
          </w:p>
        </w:tc>
        <w:tc>
          <w:tcPr>
            <w:tcW w:w="1292" w:type="dxa"/>
            <w:noWrap/>
            <w:hideMark/>
          </w:tcPr>
          <w:p w:rsidR="006F148D" w:rsidRPr="00E759EB" w:rsidRDefault="006F148D" w:rsidP="006F148D">
            <w:r w:rsidRPr="00E759EB">
              <w:rPr>
                <w:rFonts w:hint="eastAsia"/>
              </w:rPr>
              <w:t>预约挂号订单</w:t>
            </w:r>
          </w:p>
        </w:tc>
        <w:tc>
          <w:tcPr>
            <w:tcW w:w="4679" w:type="dxa"/>
            <w:hideMark/>
          </w:tcPr>
          <w:p w:rsidR="006F148D" w:rsidRPr="00E759EB" w:rsidRDefault="006F148D">
            <w:r w:rsidRPr="00E759EB">
              <w:rPr>
                <w:rFonts w:hint="eastAsia"/>
              </w:rPr>
              <w:t>通过日期，订单状态，用户关键字等查询预约挂号订单记录。</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lastRenderedPageBreak/>
              <w:t>124</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在线复诊挂号订单</w:t>
            </w:r>
          </w:p>
        </w:tc>
        <w:tc>
          <w:tcPr>
            <w:tcW w:w="4679" w:type="dxa"/>
            <w:hideMark/>
          </w:tcPr>
          <w:p w:rsidR="006F148D" w:rsidRPr="00E759EB" w:rsidRDefault="006F148D">
            <w:r w:rsidRPr="00E759EB">
              <w:rPr>
                <w:rFonts w:hint="eastAsia"/>
              </w:rPr>
              <w:t>通过日期，订单状态，用户关键字等查询在线复诊挂号订单记录。</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125</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移动缴费订单</w:t>
            </w:r>
          </w:p>
        </w:tc>
        <w:tc>
          <w:tcPr>
            <w:tcW w:w="4679" w:type="dxa"/>
            <w:hideMark/>
          </w:tcPr>
          <w:p w:rsidR="006F148D" w:rsidRPr="00E759EB" w:rsidRDefault="006F148D">
            <w:r w:rsidRPr="00E759EB">
              <w:rPr>
                <w:rFonts w:hint="eastAsia"/>
              </w:rPr>
              <w:t>通过日期，订单状态，用户关键字等查询在线缴费订单记录。</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126</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线上处方订单</w:t>
            </w:r>
          </w:p>
        </w:tc>
        <w:tc>
          <w:tcPr>
            <w:tcW w:w="4679" w:type="dxa"/>
            <w:hideMark/>
          </w:tcPr>
          <w:p w:rsidR="006F148D" w:rsidRPr="00E759EB" w:rsidRDefault="006F148D">
            <w:r w:rsidRPr="00E759EB">
              <w:rPr>
                <w:rFonts w:hint="eastAsia"/>
              </w:rPr>
              <w:t>通过日期，订单状态，用户关键字等查询在线处方订单记录。</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127</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居民信息数据统计</w:t>
            </w:r>
          </w:p>
        </w:tc>
        <w:tc>
          <w:tcPr>
            <w:tcW w:w="4679" w:type="dxa"/>
            <w:hideMark/>
          </w:tcPr>
          <w:p w:rsidR="006F148D" w:rsidRPr="00E759EB" w:rsidRDefault="006F148D">
            <w:r w:rsidRPr="00E759EB">
              <w:rPr>
                <w:rFonts w:hint="eastAsia"/>
              </w:rPr>
              <w:t>区域内居民数据统计分析，含年龄段、性别、职业等纬度进行分析</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128</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医患关系统计</w:t>
            </w:r>
          </w:p>
        </w:tc>
        <w:tc>
          <w:tcPr>
            <w:tcW w:w="4679" w:type="dxa"/>
            <w:hideMark/>
          </w:tcPr>
          <w:p w:rsidR="006F148D" w:rsidRPr="00E759EB" w:rsidRDefault="006F148D">
            <w:r w:rsidRPr="00E759EB">
              <w:rPr>
                <w:rFonts w:hint="eastAsia"/>
              </w:rPr>
              <w:t>统计某个时间段各科室医生的患者关注数量。</w:t>
            </w:r>
          </w:p>
        </w:tc>
      </w:tr>
      <w:tr w:rsidR="00E759EB" w:rsidRPr="00E759EB" w:rsidTr="006F148D">
        <w:trPr>
          <w:trHeight w:val="660"/>
        </w:trPr>
        <w:tc>
          <w:tcPr>
            <w:tcW w:w="686" w:type="dxa"/>
            <w:noWrap/>
            <w:vAlign w:val="center"/>
            <w:hideMark/>
          </w:tcPr>
          <w:p w:rsidR="006F148D" w:rsidRPr="00E759EB" w:rsidRDefault="006F148D" w:rsidP="006F148D">
            <w:r w:rsidRPr="00E759EB">
              <w:rPr>
                <w:rFonts w:hint="eastAsia"/>
              </w:rPr>
              <w:t>129</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退款订单管理</w:t>
            </w:r>
          </w:p>
        </w:tc>
        <w:tc>
          <w:tcPr>
            <w:tcW w:w="4679" w:type="dxa"/>
            <w:hideMark/>
          </w:tcPr>
          <w:p w:rsidR="006F148D" w:rsidRPr="00E759EB" w:rsidRDefault="006F148D">
            <w:r w:rsidRPr="00E759EB">
              <w:rPr>
                <w:rFonts w:hint="eastAsia"/>
              </w:rPr>
              <w:t>通过日期，退款状态，退款编号等查询退款订单记录，并可以发起退款确认操作。</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130</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医生收入管理</w:t>
            </w:r>
          </w:p>
        </w:tc>
        <w:tc>
          <w:tcPr>
            <w:tcW w:w="4679" w:type="dxa"/>
            <w:hideMark/>
          </w:tcPr>
          <w:p w:rsidR="006F148D" w:rsidRPr="00E759EB" w:rsidRDefault="006F148D">
            <w:r w:rsidRPr="00E759EB">
              <w:rPr>
                <w:rFonts w:hint="eastAsia"/>
              </w:rPr>
              <w:t>通过日期，医生姓名查询医生收入数据统计。</w:t>
            </w:r>
          </w:p>
        </w:tc>
      </w:tr>
      <w:tr w:rsidR="00E759EB" w:rsidRPr="00E759EB" w:rsidTr="006F148D">
        <w:trPr>
          <w:trHeight w:val="675"/>
        </w:trPr>
        <w:tc>
          <w:tcPr>
            <w:tcW w:w="686" w:type="dxa"/>
            <w:noWrap/>
            <w:vAlign w:val="center"/>
            <w:hideMark/>
          </w:tcPr>
          <w:p w:rsidR="006F148D" w:rsidRPr="00E759EB" w:rsidRDefault="006F148D" w:rsidP="006F148D">
            <w:r w:rsidRPr="00E759EB">
              <w:rPr>
                <w:rFonts w:hint="eastAsia"/>
              </w:rPr>
              <w:t>131</w:t>
            </w:r>
          </w:p>
        </w:tc>
        <w:tc>
          <w:tcPr>
            <w:tcW w:w="762" w:type="dxa"/>
            <w:vMerge/>
            <w:hideMark/>
          </w:tcPr>
          <w:p w:rsidR="006F148D" w:rsidRPr="00E759EB" w:rsidRDefault="006F148D"/>
        </w:tc>
        <w:tc>
          <w:tcPr>
            <w:tcW w:w="1103" w:type="dxa"/>
            <w:vMerge w:val="restart"/>
            <w:hideMark/>
          </w:tcPr>
          <w:p w:rsidR="006F148D" w:rsidRPr="00E759EB" w:rsidRDefault="006F148D" w:rsidP="006F148D">
            <w:r w:rsidRPr="00E759EB">
              <w:rPr>
                <w:rFonts w:hint="eastAsia"/>
              </w:rPr>
              <w:t>系统管理</w:t>
            </w:r>
          </w:p>
        </w:tc>
        <w:tc>
          <w:tcPr>
            <w:tcW w:w="1292" w:type="dxa"/>
            <w:noWrap/>
            <w:hideMark/>
          </w:tcPr>
          <w:p w:rsidR="006F148D" w:rsidRPr="00E759EB" w:rsidRDefault="006F148D" w:rsidP="006F148D">
            <w:r w:rsidRPr="00E759EB">
              <w:rPr>
                <w:rFonts w:hint="eastAsia"/>
              </w:rPr>
              <w:t>角色管理</w:t>
            </w:r>
          </w:p>
        </w:tc>
        <w:tc>
          <w:tcPr>
            <w:tcW w:w="4679" w:type="dxa"/>
            <w:hideMark/>
          </w:tcPr>
          <w:p w:rsidR="006F148D" w:rsidRPr="00E759EB" w:rsidRDefault="006F148D">
            <w:r w:rsidRPr="00E759EB">
              <w:rPr>
                <w:rFonts w:hint="eastAsia"/>
              </w:rPr>
              <w:t>系统角色维护，包括新增角色、修改、是否启用以及菜单权限设置调整。</w:t>
            </w:r>
          </w:p>
        </w:tc>
      </w:tr>
      <w:tr w:rsidR="00E759EB" w:rsidRPr="00E759EB" w:rsidTr="006F148D">
        <w:trPr>
          <w:trHeight w:val="660"/>
        </w:trPr>
        <w:tc>
          <w:tcPr>
            <w:tcW w:w="686" w:type="dxa"/>
            <w:noWrap/>
            <w:vAlign w:val="center"/>
            <w:hideMark/>
          </w:tcPr>
          <w:p w:rsidR="006F148D" w:rsidRPr="00E759EB" w:rsidRDefault="006F148D" w:rsidP="006F148D">
            <w:r w:rsidRPr="00E759EB">
              <w:rPr>
                <w:rFonts w:hint="eastAsia"/>
              </w:rPr>
              <w:t>132</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用户管理</w:t>
            </w:r>
          </w:p>
        </w:tc>
        <w:tc>
          <w:tcPr>
            <w:tcW w:w="4679" w:type="dxa"/>
            <w:hideMark/>
          </w:tcPr>
          <w:p w:rsidR="006F148D" w:rsidRPr="00E759EB" w:rsidRDefault="006F148D">
            <w:r w:rsidRPr="00E759EB">
              <w:rPr>
                <w:rFonts w:hint="eastAsia"/>
              </w:rPr>
              <w:t>系统的用户维护，包括新增用户，修改用户信息，用户角色设置用户角色等。</w:t>
            </w:r>
          </w:p>
        </w:tc>
      </w:tr>
      <w:tr w:rsidR="00E759EB" w:rsidRPr="00E759EB" w:rsidTr="006F148D">
        <w:trPr>
          <w:trHeight w:val="499"/>
        </w:trPr>
        <w:tc>
          <w:tcPr>
            <w:tcW w:w="686" w:type="dxa"/>
            <w:noWrap/>
            <w:vAlign w:val="center"/>
            <w:hideMark/>
          </w:tcPr>
          <w:p w:rsidR="006F148D" w:rsidRPr="00E759EB" w:rsidRDefault="006F148D" w:rsidP="006F148D">
            <w:r w:rsidRPr="00E759EB">
              <w:rPr>
                <w:rFonts w:hint="eastAsia"/>
              </w:rPr>
              <w:t>133</w:t>
            </w:r>
          </w:p>
        </w:tc>
        <w:tc>
          <w:tcPr>
            <w:tcW w:w="762" w:type="dxa"/>
            <w:vMerge/>
            <w:hideMark/>
          </w:tcPr>
          <w:p w:rsidR="006F148D" w:rsidRPr="00E759EB" w:rsidRDefault="006F148D"/>
        </w:tc>
        <w:tc>
          <w:tcPr>
            <w:tcW w:w="1103" w:type="dxa"/>
            <w:vMerge/>
            <w:hideMark/>
          </w:tcPr>
          <w:p w:rsidR="006F148D" w:rsidRPr="00E759EB" w:rsidRDefault="006F148D"/>
        </w:tc>
        <w:tc>
          <w:tcPr>
            <w:tcW w:w="1292" w:type="dxa"/>
            <w:noWrap/>
            <w:hideMark/>
          </w:tcPr>
          <w:p w:rsidR="006F148D" w:rsidRPr="00E759EB" w:rsidRDefault="006F148D" w:rsidP="006F148D">
            <w:r w:rsidRPr="00E759EB">
              <w:rPr>
                <w:rFonts w:hint="eastAsia"/>
              </w:rPr>
              <w:t>字典管理</w:t>
            </w:r>
          </w:p>
        </w:tc>
        <w:tc>
          <w:tcPr>
            <w:tcW w:w="4679" w:type="dxa"/>
            <w:hideMark/>
          </w:tcPr>
          <w:p w:rsidR="006F148D" w:rsidRPr="00E759EB" w:rsidRDefault="006F148D">
            <w:r w:rsidRPr="00E759EB">
              <w:rPr>
                <w:rFonts w:hint="eastAsia"/>
              </w:rPr>
              <w:t>平台中使用各字典信息，查询，新增，编辑和删除字典等。</w:t>
            </w:r>
          </w:p>
        </w:tc>
      </w:tr>
      <w:tr w:rsidR="00E759EB" w:rsidRPr="00E759EB" w:rsidTr="007C3B9D">
        <w:trPr>
          <w:trHeight w:val="285"/>
        </w:trPr>
        <w:tc>
          <w:tcPr>
            <w:tcW w:w="686" w:type="dxa"/>
            <w:noWrap/>
            <w:vAlign w:val="center"/>
            <w:hideMark/>
          </w:tcPr>
          <w:p w:rsidR="006F148D" w:rsidRPr="00E759EB" w:rsidRDefault="006F148D" w:rsidP="006F148D">
            <w:r w:rsidRPr="00E759EB">
              <w:rPr>
                <w:rFonts w:hint="eastAsia"/>
              </w:rPr>
              <w:t>134</w:t>
            </w:r>
          </w:p>
        </w:tc>
        <w:tc>
          <w:tcPr>
            <w:tcW w:w="762" w:type="dxa"/>
            <w:vMerge w:val="restart"/>
            <w:vAlign w:val="center"/>
            <w:hideMark/>
          </w:tcPr>
          <w:p w:rsidR="006F148D" w:rsidRPr="00E759EB" w:rsidRDefault="006F148D" w:rsidP="007C3B9D">
            <w:r w:rsidRPr="00E759EB">
              <w:rPr>
                <w:rFonts w:hint="eastAsia"/>
              </w:rPr>
              <w:t>实施与服务要求</w:t>
            </w:r>
          </w:p>
        </w:tc>
        <w:tc>
          <w:tcPr>
            <w:tcW w:w="2395" w:type="dxa"/>
            <w:gridSpan w:val="2"/>
            <w:noWrap/>
            <w:hideMark/>
          </w:tcPr>
          <w:p w:rsidR="006F148D" w:rsidRPr="00E759EB" w:rsidRDefault="006F148D" w:rsidP="006F148D">
            <w:r w:rsidRPr="00E759EB">
              <w:rPr>
                <w:rFonts w:hint="eastAsia"/>
              </w:rPr>
              <w:t>实施工期要求</w:t>
            </w:r>
          </w:p>
        </w:tc>
        <w:tc>
          <w:tcPr>
            <w:tcW w:w="4679" w:type="dxa"/>
            <w:hideMark/>
          </w:tcPr>
          <w:p w:rsidR="006F148D" w:rsidRPr="00E759EB" w:rsidRDefault="006F148D">
            <w:r w:rsidRPr="00E759EB">
              <w:rPr>
                <w:rFonts w:hint="eastAsia"/>
              </w:rPr>
              <w:t>合同签订后，</w:t>
            </w:r>
            <w:r w:rsidRPr="00E759EB">
              <w:rPr>
                <w:rFonts w:hint="eastAsia"/>
              </w:rPr>
              <w:t>1</w:t>
            </w:r>
            <w:r w:rsidRPr="00E759EB">
              <w:rPr>
                <w:rFonts w:hint="eastAsia"/>
              </w:rPr>
              <w:t>个月内实施完成。</w:t>
            </w:r>
          </w:p>
        </w:tc>
      </w:tr>
      <w:tr w:rsidR="00E759EB" w:rsidRPr="00E759EB" w:rsidTr="006F148D">
        <w:trPr>
          <w:trHeight w:val="420"/>
        </w:trPr>
        <w:tc>
          <w:tcPr>
            <w:tcW w:w="686" w:type="dxa"/>
            <w:noWrap/>
            <w:vAlign w:val="center"/>
            <w:hideMark/>
          </w:tcPr>
          <w:p w:rsidR="006F148D" w:rsidRPr="00E759EB" w:rsidRDefault="006F148D" w:rsidP="006F148D">
            <w:r w:rsidRPr="00E759EB">
              <w:rPr>
                <w:rFonts w:hint="eastAsia"/>
              </w:rPr>
              <w:t>135</w:t>
            </w:r>
          </w:p>
        </w:tc>
        <w:tc>
          <w:tcPr>
            <w:tcW w:w="762" w:type="dxa"/>
            <w:vMerge/>
            <w:hideMark/>
          </w:tcPr>
          <w:p w:rsidR="006F148D" w:rsidRPr="00E759EB" w:rsidRDefault="006F148D"/>
        </w:tc>
        <w:tc>
          <w:tcPr>
            <w:tcW w:w="2395" w:type="dxa"/>
            <w:gridSpan w:val="2"/>
            <w:noWrap/>
            <w:hideMark/>
          </w:tcPr>
          <w:p w:rsidR="006F148D" w:rsidRPr="00E759EB" w:rsidRDefault="006F148D" w:rsidP="006F148D">
            <w:r w:rsidRPr="00E759EB">
              <w:rPr>
                <w:rFonts w:hint="eastAsia"/>
              </w:rPr>
              <w:t>驻场要求</w:t>
            </w:r>
          </w:p>
        </w:tc>
        <w:tc>
          <w:tcPr>
            <w:tcW w:w="4679" w:type="dxa"/>
            <w:hideMark/>
          </w:tcPr>
          <w:p w:rsidR="006F148D" w:rsidRPr="00E759EB" w:rsidRDefault="006F148D">
            <w:r w:rsidRPr="00E759EB">
              <w:rPr>
                <w:rFonts w:hint="eastAsia"/>
              </w:rPr>
              <w:t>合同签订后中标人需立即安排项目组成员驻场进行项目实施，驻场人员需至少提供研发工程师、实施工程师同时进行驻场。</w:t>
            </w:r>
          </w:p>
        </w:tc>
      </w:tr>
      <w:tr w:rsidR="00E759EB" w:rsidRPr="00E759EB" w:rsidTr="006F148D">
        <w:trPr>
          <w:trHeight w:val="420"/>
        </w:trPr>
        <w:tc>
          <w:tcPr>
            <w:tcW w:w="686" w:type="dxa"/>
            <w:noWrap/>
            <w:vAlign w:val="center"/>
            <w:hideMark/>
          </w:tcPr>
          <w:p w:rsidR="006F148D" w:rsidRPr="00E759EB" w:rsidRDefault="006F148D" w:rsidP="006F148D">
            <w:r w:rsidRPr="00E759EB">
              <w:rPr>
                <w:rFonts w:hint="eastAsia"/>
              </w:rPr>
              <w:t>136</w:t>
            </w:r>
          </w:p>
        </w:tc>
        <w:tc>
          <w:tcPr>
            <w:tcW w:w="762" w:type="dxa"/>
            <w:vMerge/>
            <w:hideMark/>
          </w:tcPr>
          <w:p w:rsidR="006F148D" w:rsidRPr="00E759EB" w:rsidRDefault="006F148D"/>
        </w:tc>
        <w:tc>
          <w:tcPr>
            <w:tcW w:w="2395" w:type="dxa"/>
            <w:gridSpan w:val="2"/>
            <w:noWrap/>
            <w:hideMark/>
          </w:tcPr>
          <w:p w:rsidR="006F148D" w:rsidRPr="00E759EB" w:rsidRDefault="006F148D" w:rsidP="006F148D">
            <w:r w:rsidRPr="00E759EB">
              <w:rPr>
                <w:rFonts w:hint="eastAsia"/>
              </w:rPr>
              <w:t>项目负责人要求</w:t>
            </w:r>
          </w:p>
        </w:tc>
        <w:tc>
          <w:tcPr>
            <w:tcW w:w="4679" w:type="dxa"/>
            <w:hideMark/>
          </w:tcPr>
          <w:p w:rsidR="006F148D" w:rsidRPr="00E759EB" w:rsidRDefault="006F148D">
            <w:r w:rsidRPr="00E759EB">
              <w:rPr>
                <w:rFonts w:hint="eastAsia"/>
              </w:rPr>
              <w:t>投标人提供的项目负责人须具有</w:t>
            </w:r>
            <w:r w:rsidRPr="00E759EB">
              <w:rPr>
                <w:rFonts w:hint="eastAsia"/>
              </w:rPr>
              <w:t>3</w:t>
            </w:r>
            <w:r w:rsidRPr="00E759EB">
              <w:rPr>
                <w:rFonts w:hint="eastAsia"/>
              </w:rPr>
              <w:t>年以上工作经验，且担任过医院同类项目的项目经理或项目负责人职务具备丰富经验和较强的沟通协调能力；具有预见和应对项目风险能力。</w:t>
            </w:r>
          </w:p>
        </w:tc>
      </w:tr>
      <w:tr w:rsidR="006F148D" w:rsidRPr="00E759EB" w:rsidTr="006F148D">
        <w:trPr>
          <w:trHeight w:val="1050"/>
        </w:trPr>
        <w:tc>
          <w:tcPr>
            <w:tcW w:w="686" w:type="dxa"/>
            <w:noWrap/>
            <w:vAlign w:val="center"/>
            <w:hideMark/>
          </w:tcPr>
          <w:p w:rsidR="006F148D" w:rsidRPr="00E759EB" w:rsidRDefault="006F148D" w:rsidP="006F148D">
            <w:r w:rsidRPr="00E759EB">
              <w:rPr>
                <w:rFonts w:hint="eastAsia"/>
              </w:rPr>
              <w:t>137</w:t>
            </w:r>
          </w:p>
        </w:tc>
        <w:tc>
          <w:tcPr>
            <w:tcW w:w="762" w:type="dxa"/>
            <w:vMerge/>
            <w:hideMark/>
          </w:tcPr>
          <w:p w:rsidR="006F148D" w:rsidRPr="00E759EB" w:rsidRDefault="006F148D"/>
        </w:tc>
        <w:tc>
          <w:tcPr>
            <w:tcW w:w="2395" w:type="dxa"/>
            <w:gridSpan w:val="2"/>
            <w:noWrap/>
            <w:hideMark/>
          </w:tcPr>
          <w:p w:rsidR="006F148D" w:rsidRPr="00E759EB" w:rsidRDefault="006F148D" w:rsidP="006F148D">
            <w:r w:rsidRPr="00E759EB">
              <w:rPr>
                <w:rFonts w:hint="eastAsia"/>
              </w:rPr>
              <w:t>售后服务</w:t>
            </w:r>
          </w:p>
        </w:tc>
        <w:tc>
          <w:tcPr>
            <w:tcW w:w="4679" w:type="dxa"/>
            <w:hideMark/>
          </w:tcPr>
          <w:p w:rsidR="006F148D" w:rsidRPr="00E759EB" w:rsidRDefault="006F148D">
            <w:r w:rsidRPr="00E759EB">
              <w:rPr>
                <w:rFonts w:hint="eastAsia"/>
              </w:rPr>
              <w:t>投标人有良好的售后服务能力，并提供从最终验收后开始一年免费服务及软件升级服务，需提供全年</w:t>
            </w:r>
            <w:r w:rsidRPr="00E759EB">
              <w:rPr>
                <w:rFonts w:hint="eastAsia"/>
              </w:rPr>
              <w:t>7</w:t>
            </w:r>
            <w:r w:rsidRPr="00E759EB">
              <w:rPr>
                <w:rFonts w:hint="eastAsia"/>
              </w:rPr>
              <w:t>天</w:t>
            </w:r>
            <w:r w:rsidRPr="00E759EB">
              <w:rPr>
                <w:rFonts w:hint="eastAsia"/>
              </w:rPr>
              <w:t>24</w:t>
            </w:r>
            <w:r w:rsidRPr="00E759EB">
              <w:rPr>
                <w:rFonts w:hint="eastAsia"/>
              </w:rPr>
              <w:t>小时服务（电话、远程或现场），并在接到招标人通知后</w:t>
            </w:r>
            <w:r w:rsidRPr="00E759EB">
              <w:rPr>
                <w:rFonts w:hint="eastAsia"/>
              </w:rPr>
              <w:t>30</w:t>
            </w:r>
            <w:r w:rsidRPr="00E759EB">
              <w:rPr>
                <w:rFonts w:hint="eastAsia"/>
              </w:rPr>
              <w:t>分钟内响应，</w:t>
            </w:r>
            <w:r w:rsidRPr="00E759EB">
              <w:rPr>
                <w:rFonts w:hint="eastAsia"/>
              </w:rPr>
              <w:t>2</w:t>
            </w:r>
            <w:r w:rsidRPr="00E759EB">
              <w:rPr>
                <w:rFonts w:hint="eastAsia"/>
              </w:rPr>
              <w:t>小时内到达现场。项目验收合格后，每年提供不低于</w:t>
            </w:r>
            <w:r w:rsidRPr="00E759EB">
              <w:rPr>
                <w:rFonts w:hint="eastAsia"/>
              </w:rPr>
              <w:t>4</w:t>
            </w:r>
            <w:r w:rsidRPr="00E759EB">
              <w:rPr>
                <w:rFonts w:hint="eastAsia"/>
              </w:rPr>
              <w:t>次的例行维护及巡检。例行维护内容包括：软件的功能增强性维护等应用软件系统扩充升级（其中包括系统维护、跟踪检测），保证投标方所开发的软件正常运行；硬件的现场巡检、调整优化，并对设备进行保养和</w:t>
            </w:r>
            <w:proofErr w:type="gramStart"/>
            <w:r w:rsidRPr="00E759EB">
              <w:rPr>
                <w:rFonts w:hint="eastAsia"/>
              </w:rPr>
              <w:t>正常维护</w:t>
            </w:r>
            <w:proofErr w:type="gramEnd"/>
            <w:r w:rsidRPr="00E759EB">
              <w:rPr>
                <w:rFonts w:hint="eastAsia"/>
              </w:rPr>
              <w:t>并提交维护报告等。</w:t>
            </w:r>
          </w:p>
        </w:tc>
      </w:tr>
    </w:tbl>
    <w:p w:rsidR="005C70E6" w:rsidRPr="00E759EB" w:rsidRDefault="005C70E6">
      <w:bookmarkStart w:id="0" w:name="_GoBack"/>
      <w:bookmarkEnd w:id="0"/>
    </w:p>
    <w:sectPr w:rsidR="005C70E6" w:rsidRPr="00E759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479" w:rsidRDefault="00EF2479" w:rsidP="005C70E6">
      <w:r>
        <w:separator/>
      </w:r>
    </w:p>
  </w:endnote>
  <w:endnote w:type="continuationSeparator" w:id="0">
    <w:p w:rsidR="00EF2479" w:rsidRDefault="00EF2479" w:rsidP="005C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479" w:rsidRDefault="00EF2479" w:rsidP="005C70E6">
      <w:r>
        <w:separator/>
      </w:r>
    </w:p>
  </w:footnote>
  <w:footnote w:type="continuationSeparator" w:id="0">
    <w:p w:rsidR="00EF2479" w:rsidRDefault="00EF2479" w:rsidP="005C7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9AB"/>
    <w:rsid w:val="002002A0"/>
    <w:rsid w:val="002E52E1"/>
    <w:rsid w:val="005B3995"/>
    <w:rsid w:val="005C70E6"/>
    <w:rsid w:val="006F148D"/>
    <w:rsid w:val="00744DB9"/>
    <w:rsid w:val="007C3B9D"/>
    <w:rsid w:val="00967585"/>
    <w:rsid w:val="00B479AB"/>
    <w:rsid w:val="00E759EB"/>
    <w:rsid w:val="00EF2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70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70E6"/>
    <w:rPr>
      <w:sz w:val="18"/>
      <w:szCs w:val="18"/>
    </w:rPr>
  </w:style>
  <w:style w:type="paragraph" w:styleId="a4">
    <w:name w:val="footer"/>
    <w:basedOn w:val="a"/>
    <w:link w:val="Char0"/>
    <w:uiPriority w:val="99"/>
    <w:unhideWhenUsed/>
    <w:rsid w:val="005C70E6"/>
    <w:pPr>
      <w:tabs>
        <w:tab w:val="center" w:pos="4153"/>
        <w:tab w:val="right" w:pos="8306"/>
      </w:tabs>
      <w:snapToGrid w:val="0"/>
      <w:jc w:val="left"/>
    </w:pPr>
    <w:rPr>
      <w:sz w:val="18"/>
      <w:szCs w:val="18"/>
    </w:rPr>
  </w:style>
  <w:style w:type="character" w:customStyle="1" w:styleId="Char0">
    <w:name w:val="页脚 Char"/>
    <w:basedOn w:val="a0"/>
    <w:link w:val="a4"/>
    <w:uiPriority w:val="99"/>
    <w:rsid w:val="005C70E6"/>
    <w:rPr>
      <w:sz w:val="18"/>
      <w:szCs w:val="18"/>
    </w:rPr>
  </w:style>
  <w:style w:type="table" w:styleId="a5">
    <w:name w:val="Table Grid"/>
    <w:basedOn w:val="a1"/>
    <w:uiPriority w:val="59"/>
    <w:rsid w:val="005C7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70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70E6"/>
    <w:rPr>
      <w:sz w:val="18"/>
      <w:szCs w:val="18"/>
    </w:rPr>
  </w:style>
  <w:style w:type="paragraph" w:styleId="a4">
    <w:name w:val="footer"/>
    <w:basedOn w:val="a"/>
    <w:link w:val="Char0"/>
    <w:uiPriority w:val="99"/>
    <w:unhideWhenUsed/>
    <w:rsid w:val="005C70E6"/>
    <w:pPr>
      <w:tabs>
        <w:tab w:val="center" w:pos="4153"/>
        <w:tab w:val="right" w:pos="8306"/>
      </w:tabs>
      <w:snapToGrid w:val="0"/>
      <w:jc w:val="left"/>
    </w:pPr>
    <w:rPr>
      <w:sz w:val="18"/>
      <w:szCs w:val="18"/>
    </w:rPr>
  </w:style>
  <w:style w:type="character" w:customStyle="1" w:styleId="Char0">
    <w:name w:val="页脚 Char"/>
    <w:basedOn w:val="a0"/>
    <w:link w:val="a4"/>
    <w:uiPriority w:val="99"/>
    <w:rsid w:val="005C70E6"/>
    <w:rPr>
      <w:sz w:val="18"/>
      <w:szCs w:val="18"/>
    </w:rPr>
  </w:style>
  <w:style w:type="table" w:styleId="a5">
    <w:name w:val="Table Grid"/>
    <w:basedOn w:val="a1"/>
    <w:uiPriority w:val="59"/>
    <w:rsid w:val="005C7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352872">
      <w:bodyDiv w:val="1"/>
      <w:marLeft w:val="0"/>
      <w:marRight w:val="0"/>
      <w:marTop w:val="0"/>
      <w:marBottom w:val="0"/>
      <w:divBdr>
        <w:top w:val="none" w:sz="0" w:space="0" w:color="auto"/>
        <w:left w:val="none" w:sz="0" w:space="0" w:color="auto"/>
        <w:bottom w:val="none" w:sz="0" w:space="0" w:color="auto"/>
        <w:right w:val="none" w:sz="0" w:space="0" w:color="auto"/>
      </w:divBdr>
    </w:div>
    <w:div w:id="1954704300">
      <w:bodyDiv w:val="1"/>
      <w:marLeft w:val="0"/>
      <w:marRight w:val="0"/>
      <w:marTop w:val="0"/>
      <w:marBottom w:val="0"/>
      <w:divBdr>
        <w:top w:val="none" w:sz="0" w:space="0" w:color="auto"/>
        <w:left w:val="none" w:sz="0" w:space="0" w:color="auto"/>
        <w:bottom w:val="none" w:sz="0" w:space="0" w:color="auto"/>
        <w:right w:val="none" w:sz="0" w:space="0" w:color="auto"/>
      </w:divBdr>
    </w:div>
    <w:div w:id="206879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933</Words>
  <Characters>5324</Characters>
  <Application>Microsoft Office Word</Application>
  <DocSecurity>0</DocSecurity>
  <Lines>44</Lines>
  <Paragraphs>12</Paragraphs>
  <ScaleCrop>false</ScaleCrop>
  <Company>Microsoft</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2023-07-05T07:34:00Z</dcterms:created>
  <dcterms:modified xsi:type="dcterms:W3CDTF">2023-07-05T07:34:00Z</dcterms:modified>
</cp:coreProperties>
</file>