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C4C" w:rsidRDefault="000E6C4C" w:rsidP="000E6C4C">
      <w:pPr>
        <w:tabs>
          <w:tab w:val="center" w:pos="4153"/>
        </w:tabs>
        <w:rPr>
          <w:rFonts w:ascii="微软雅黑" w:eastAsia="微软雅黑" w:hAnsi="微软雅黑" w:cs="Calibri"/>
          <w:b/>
          <w:sz w:val="24"/>
          <w:szCs w:val="24"/>
        </w:rPr>
      </w:pPr>
      <w:r>
        <w:rPr>
          <w:rFonts w:ascii="微软雅黑" w:eastAsia="微软雅黑" w:hAnsi="微软雅黑" w:cs="Calibri" w:hint="eastAsia"/>
          <w:b/>
          <w:sz w:val="24"/>
          <w:szCs w:val="24"/>
        </w:rPr>
        <w:t>附件</w:t>
      </w:r>
      <w:r w:rsidR="00302BF4">
        <w:rPr>
          <w:rFonts w:ascii="微软雅黑" w:eastAsia="微软雅黑" w:hAnsi="微软雅黑" w:cs="Calibri" w:hint="eastAsia"/>
          <w:b/>
          <w:sz w:val="24"/>
          <w:szCs w:val="24"/>
        </w:rPr>
        <w:t>1</w:t>
      </w:r>
      <w:r>
        <w:rPr>
          <w:rFonts w:ascii="微软雅黑" w:eastAsia="微软雅黑" w:hAnsi="微软雅黑" w:cs="Calibri" w:hint="eastAsia"/>
          <w:b/>
          <w:sz w:val="24"/>
          <w:szCs w:val="24"/>
        </w:rPr>
        <w:t>：</w:t>
      </w:r>
    </w:p>
    <w:p w:rsidR="007A6EC1" w:rsidRDefault="000E6C4C" w:rsidP="000E6C4C">
      <w:pPr>
        <w:tabs>
          <w:tab w:val="center" w:pos="4153"/>
        </w:tabs>
        <w:rPr>
          <w:rFonts w:ascii="微软雅黑" w:eastAsia="微软雅黑" w:hAnsi="微软雅黑" w:cs="Calibri"/>
          <w:b/>
          <w:sz w:val="24"/>
          <w:szCs w:val="24"/>
        </w:rPr>
      </w:pPr>
      <w:r>
        <w:rPr>
          <w:rFonts w:ascii="微软雅黑" w:eastAsia="微软雅黑" w:hAnsi="微软雅黑" w:cs="Calibri"/>
          <w:b/>
          <w:sz w:val="24"/>
          <w:szCs w:val="24"/>
        </w:rPr>
        <w:tab/>
      </w:r>
      <w:bookmarkStart w:id="0" w:name="_GoBack"/>
      <w:r>
        <w:rPr>
          <w:rFonts w:ascii="微软雅黑" w:eastAsia="微软雅黑" w:hAnsi="微软雅黑" w:cs="Calibri" w:hint="eastAsia"/>
          <w:b/>
          <w:sz w:val="24"/>
          <w:szCs w:val="24"/>
        </w:rPr>
        <w:t>无创呼吸机技术参数</w:t>
      </w:r>
      <w:bookmarkEnd w:id="0"/>
      <w:r>
        <w:rPr>
          <w:rFonts w:ascii="微软雅黑" w:eastAsia="微软雅黑" w:hAnsi="微软雅黑" w:cs="Calibri" w:hint="eastAsia"/>
          <w:b/>
          <w:sz w:val="24"/>
          <w:szCs w:val="24"/>
        </w:rPr>
        <w:t>：</w:t>
      </w:r>
    </w:p>
    <w:p w:rsidR="007A6EC1" w:rsidRDefault="000E6C4C">
      <w:pPr>
        <w:rPr>
          <w:szCs w:val="21"/>
        </w:rPr>
      </w:pPr>
      <w:r>
        <w:rPr>
          <w:rFonts w:hint="eastAsia"/>
          <w:b/>
          <w:szCs w:val="21"/>
        </w:rPr>
        <w:t>1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通气模式要求</w:t>
      </w:r>
      <w:r>
        <w:rPr>
          <w:b/>
          <w:szCs w:val="21"/>
        </w:rPr>
        <w:t>: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自主呼吸模式</w:t>
      </w:r>
      <w:r>
        <w:rPr>
          <w:szCs w:val="21"/>
        </w:rPr>
        <w:t>S</w:t>
      </w:r>
      <w:r>
        <w:rPr>
          <w:rFonts w:hint="eastAsia"/>
          <w:szCs w:val="21"/>
        </w:rPr>
        <w:t>；时间控制模式</w:t>
      </w:r>
      <w:r>
        <w:rPr>
          <w:szCs w:val="21"/>
        </w:rPr>
        <w:t>T</w:t>
      </w:r>
    </w:p>
    <w:p w:rsidR="007A6EC1" w:rsidRDefault="000E6C4C">
      <w:pPr>
        <w:rPr>
          <w:szCs w:val="21"/>
        </w:rPr>
      </w:pPr>
      <w:r>
        <w:rPr>
          <w:rFonts w:hint="eastAsia"/>
          <w:szCs w:val="21"/>
        </w:rPr>
        <w:t>自主呼吸与时间控制自动切换模式</w:t>
      </w:r>
      <w:r>
        <w:rPr>
          <w:szCs w:val="21"/>
        </w:rPr>
        <w:t xml:space="preserve"> S/T</w:t>
      </w:r>
      <w:r>
        <w:rPr>
          <w:rFonts w:hint="eastAsia"/>
          <w:szCs w:val="21"/>
        </w:rPr>
        <w:t>；持续气道正压通气</w:t>
      </w:r>
      <w:r>
        <w:rPr>
          <w:szCs w:val="21"/>
        </w:rPr>
        <w:t>CPAP</w:t>
      </w:r>
      <w:r>
        <w:rPr>
          <w:rFonts w:hint="eastAsia"/>
          <w:szCs w:val="21"/>
        </w:rPr>
        <w:t>；压力控制模式</w:t>
      </w:r>
      <w:r>
        <w:rPr>
          <w:szCs w:val="21"/>
        </w:rPr>
        <w:t>PC</w:t>
      </w:r>
      <w:r>
        <w:rPr>
          <w:rFonts w:hint="eastAsia"/>
          <w:szCs w:val="21"/>
        </w:rPr>
        <w:t>；</w:t>
      </w:r>
    </w:p>
    <w:p w:rsidR="007A6EC1" w:rsidRDefault="000E6C4C">
      <w:pPr>
        <w:rPr>
          <w:szCs w:val="21"/>
        </w:rPr>
      </w:pPr>
      <w:r>
        <w:rPr>
          <w:rFonts w:hint="eastAsia"/>
          <w:szCs w:val="21"/>
        </w:rPr>
        <w:t>平均容量保证压力支持，吸气压呼气压自动调节</w:t>
      </w:r>
    </w:p>
    <w:p w:rsidR="007A6EC1" w:rsidRDefault="000E6C4C">
      <w:pPr>
        <w:ind w:firstLineChars="100" w:firstLine="210"/>
        <w:rPr>
          <w:szCs w:val="21"/>
        </w:rPr>
      </w:pPr>
      <w:r>
        <w:rPr>
          <w:szCs w:val="21"/>
        </w:rPr>
        <w:t>AVAPS-AE</w:t>
      </w:r>
      <w:r>
        <w:rPr>
          <w:rFonts w:hint="eastAsia"/>
          <w:szCs w:val="21"/>
        </w:rPr>
        <w:t>模式</w:t>
      </w:r>
    </w:p>
    <w:p w:rsidR="007A6EC1" w:rsidRDefault="000E6C4C">
      <w:pPr>
        <w:rPr>
          <w:szCs w:val="21"/>
        </w:rPr>
      </w:pPr>
      <w:r>
        <w:rPr>
          <w:szCs w:val="21"/>
        </w:rPr>
        <w:t xml:space="preserve">  AVAPS</w:t>
      </w:r>
      <w:r>
        <w:rPr>
          <w:rFonts w:hint="eastAsia"/>
          <w:szCs w:val="21"/>
        </w:rPr>
        <w:t>变化速率范围可调</w:t>
      </w:r>
    </w:p>
    <w:p w:rsidR="007A6EC1" w:rsidRDefault="000E6C4C">
      <w:pPr>
        <w:rPr>
          <w:szCs w:val="21"/>
        </w:rPr>
      </w:pPr>
      <w:r>
        <w:rPr>
          <w:szCs w:val="21"/>
        </w:rPr>
        <w:t xml:space="preserve">  </w:t>
      </w:r>
      <w:r>
        <w:rPr>
          <w:rFonts w:hint="eastAsia"/>
          <w:szCs w:val="21"/>
        </w:rPr>
        <w:t>呼气压力释放功能</w:t>
      </w:r>
      <w:r>
        <w:rPr>
          <w:szCs w:val="21"/>
        </w:rPr>
        <w:t>Bi-Flex</w:t>
      </w:r>
    </w:p>
    <w:p w:rsidR="007A6EC1" w:rsidRDefault="000E6C4C">
      <w:pPr>
        <w:rPr>
          <w:szCs w:val="21"/>
        </w:rPr>
      </w:pPr>
      <w:r>
        <w:rPr>
          <w:szCs w:val="21"/>
        </w:rPr>
        <w:t xml:space="preserve">  AAM</w:t>
      </w:r>
      <w:r>
        <w:rPr>
          <w:rFonts w:hint="eastAsia"/>
          <w:szCs w:val="21"/>
        </w:rPr>
        <w:t>自动气道管理功能：能够在所有</w:t>
      </w:r>
      <w:proofErr w:type="gramStart"/>
      <w:r>
        <w:rPr>
          <w:rFonts w:hint="eastAsia"/>
          <w:szCs w:val="21"/>
        </w:rPr>
        <w:t>双水平</w:t>
      </w:r>
      <w:proofErr w:type="gramEnd"/>
      <w:r>
        <w:rPr>
          <w:rFonts w:hint="eastAsia"/>
          <w:szCs w:val="21"/>
        </w:rPr>
        <w:t>模式下打开，自动监测患者上气道阻力，并自动调节维持气道通畅所需</w:t>
      </w:r>
      <w:r>
        <w:rPr>
          <w:szCs w:val="21"/>
        </w:rPr>
        <w:t>EPAP</w:t>
      </w:r>
      <w:r>
        <w:rPr>
          <w:rFonts w:hint="eastAsia"/>
          <w:szCs w:val="21"/>
        </w:rPr>
        <w:t>。</w:t>
      </w:r>
    </w:p>
    <w:p w:rsidR="007A6EC1" w:rsidRDefault="000E6C4C">
      <w:pPr>
        <w:rPr>
          <w:b/>
          <w:szCs w:val="21"/>
        </w:rPr>
      </w:pPr>
      <w:r>
        <w:rPr>
          <w:b/>
          <w:szCs w:val="21"/>
        </w:rPr>
        <w:t xml:space="preserve">2. </w:t>
      </w:r>
      <w:r>
        <w:rPr>
          <w:rFonts w:hint="eastAsia"/>
          <w:b/>
          <w:szCs w:val="21"/>
        </w:rPr>
        <w:t>参数调节要求：</w:t>
      </w:r>
    </w:p>
    <w:p w:rsidR="007A6EC1" w:rsidRDefault="000E6C4C">
      <w:pPr>
        <w:rPr>
          <w:szCs w:val="21"/>
        </w:rPr>
      </w:pPr>
      <w:r>
        <w:rPr>
          <w:szCs w:val="21"/>
        </w:rPr>
        <w:t xml:space="preserve">   2.1 IPAP</w:t>
      </w:r>
      <w:r>
        <w:rPr>
          <w:rFonts w:hint="eastAsia"/>
          <w:szCs w:val="21"/>
        </w:rPr>
        <w:t>吸气压力</w:t>
      </w:r>
      <w:r>
        <w:rPr>
          <w:szCs w:val="21"/>
        </w:rPr>
        <w:t>:  4-30 cmH2O</w:t>
      </w:r>
      <w:r>
        <w:rPr>
          <w:rFonts w:hint="eastAsia"/>
          <w:szCs w:val="21"/>
        </w:rPr>
        <w:t>；</w:t>
      </w:r>
    </w:p>
    <w:p w:rsidR="007A6EC1" w:rsidRDefault="000E6C4C">
      <w:pPr>
        <w:rPr>
          <w:szCs w:val="21"/>
        </w:rPr>
      </w:pPr>
      <w:r>
        <w:rPr>
          <w:szCs w:val="21"/>
        </w:rPr>
        <w:t xml:space="preserve">      EPAP</w:t>
      </w:r>
      <w:r>
        <w:rPr>
          <w:rFonts w:hint="eastAsia"/>
          <w:szCs w:val="21"/>
        </w:rPr>
        <w:t>呼气压力</w:t>
      </w:r>
      <w:r>
        <w:rPr>
          <w:szCs w:val="21"/>
        </w:rPr>
        <w:t>:  4-25 cmH2O</w:t>
      </w:r>
    </w:p>
    <w:p w:rsidR="007A6EC1" w:rsidRDefault="000E6C4C">
      <w:pPr>
        <w:rPr>
          <w:szCs w:val="21"/>
        </w:rPr>
      </w:pPr>
      <w:r>
        <w:rPr>
          <w:szCs w:val="21"/>
        </w:rPr>
        <w:t xml:space="preserve">      CPAP</w:t>
      </w:r>
      <w:r>
        <w:rPr>
          <w:rFonts w:hint="eastAsia"/>
          <w:szCs w:val="21"/>
        </w:rPr>
        <w:t>持续气道正压：</w:t>
      </w:r>
      <w:r>
        <w:rPr>
          <w:szCs w:val="21"/>
        </w:rPr>
        <w:t>4-20 cmH2O</w:t>
      </w:r>
    </w:p>
    <w:p w:rsidR="007A6EC1" w:rsidRDefault="000E6C4C">
      <w:pPr>
        <w:rPr>
          <w:szCs w:val="21"/>
        </w:rPr>
      </w:pPr>
      <w:r>
        <w:rPr>
          <w:szCs w:val="21"/>
        </w:rPr>
        <w:t>2.2</w:t>
      </w:r>
      <w:r>
        <w:rPr>
          <w:rFonts w:hint="eastAsia"/>
          <w:szCs w:val="21"/>
        </w:rPr>
        <w:t>呼吸频率</w:t>
      </w:r>
      <w:r>
        <w:rPr>
          <w:szCs w:val="21"/>
        </w:rPr>
        <w:t>:  0-30</w:t>
      </w:r>
      <w:r>
        <w:rPr>
          <w:rFonts w:hint="eastAsia"/>
          <w:szCs w:val="21"/>
        </w:rPr>
        <w:t>次</w:t>
      </w:r>
      <w:r>
        <w:rPr>
          <w:szCs w:val="21"/>
        </w:rPr>
        <w:t>/</w:t>
      </w:r>
      <w:r>
        <w:rPr>
          <w:rFonts w:hint="eastAsia"/>
          <w:szCs w:val="21"/>
        </w:rPr>
        <w:t>分</w:t>
      </w:r>
    </w:p>
    <w:p w:rsidR="007A6EC1" w:rsidRDefault="000E6C4C">
      <w:pPr>
        <w:rPr>
          <w:szCs w:val="21"/>
        </w:rPr>
      </w:pPr>
      <w:r>
        <w:rPr>
          <w:szCs w:val="21"/>
        </w:rPr>
        <w:t>2.3</w:t>
      </w:r>
      <w:r>
        <w:rPr>
          <w:rFonts w:hint="eastAsia"/>
          <w:szCs w:val="21"/>
        </w:rPr>
        <w:t>吸气时间</w:t>
      </w:r>
      <w:r>
        <w:rPr>
          <w:szCs w:val="21"/>
        </w:rPr>
        <w:t>:  0.5-3.0</w:t>
      </w:r>
      <w:r>
        <w:rPr>
          <w:rFonts w:hint="eastAsia"/>
          <w:szCs w:val="21"/>
        </w:rPr>
        <w:t>秒</w:t>
      </w:r>
    </w:p>
    <w:p w:rsidR="007A6EC1" w:rsidRDefault="000E6C4C">
      <w:pPr>
        <w:rPr>
          <w:szCs w:val="21"/>
        </w:rPr>
      </w:pPr>
      <w:r>
        <w:rPr>
          <w:szCs w:val="21"/>
        </w:rPr>
        <w:t>2.4 AVAPS-AE</w:t>
      </w:r>
      <w:r>
        <w:rPr>
          <w:rFonts w:hint="eastAsia"/>
          <w:szCs w:val="21"/>
        </w:rPr>
        <w:t>：</w:t>
      </w:r>
      <w:r>
        <w:rPr>
          <w:szCs w:val="21"/>
        </w:rPr>
        <w:br/>
        <w:t xml:space="preserve">   </w:t>
      </w:r>
      <w:r>
        <w:rPr>
          <w:rFonts w:hint="eastAsia"/>
          <w:szCs w:val="21"/>
        </w:rPr>
        <w:t>分钟呼吸次数：可选</w:t>
      </w:r>
      <w:r>
        <w:rPr>
          <w:szCs w:val="21"/>
        </w:rPr>
        <w:t>off</w:t>
      </w:r>
      <w:r>
        <w:rPr>
          <w:rFonts w:hint="eastAsia"/>
          <w:szCs w:val="21"/>
        </w:rPr>
        <w:t>，</w:t>
      </w:r>
      <w:r>
        <w:rPr>
          <w:szCs w:val="21"/>
        </w:rPr>
        <w:t>Auto</w:t>
      </w:r>
      <w:r>
        <w:rPr>
          <w:rFonts w:hint="eastAsia"/>
          <w:szCs w:val="21"/>
        </w:rPr>
        <w:t>，或手动调节（</w:t>
      </w:r>
      <w:r>
        <w:rPr>
          <w:szCs w:val="21"/>
        </w:rPr>
        <w:t>4-30</w:t>
      </w:r>
      <w:r>
        <w:rPr>
          <w:rFonts w:hint="eastAsia"/>
          <w:szCs w:val="21"/>
        </w:rPr>
        <w:t>次）</w:t>
      </w:r>
    </w:p>
    <w:p w:rsidR="007A6EC1" w:rsidRDefault="000E6C4C">
      <w:pPr>
        <w:rPr>
          <w:szCs w:val="21"/>
        </w:rPr>
      </w:pPr>
      <w:r>
        <w:rPr>
          <w:szCs w:val="21"/>
        </w:rPr>
        <w:t xml:space="preserve">  </w:t>
      </w:r>
      <w:r>
        <w:rPr>
          <w:rFonts w:hint="eastAsia"/>
          <w:szCs w:val="21"/>
        </w:rPr>
        <w:t>目标潮气量</w:t>
      </w:r>
      <w:r>
        <w:rPr>
          <w:szCs w:val="21"/>
        </w:rPr>
        <w:t xml:space="preserve">:  200ml </w:t>
      </w:r>
      <w:r>
        <w:rPr>
          <w:rFonts w:hint="eastAsia"/>
          <w:szCs w:val="21"/>
        </w:rPr>
        <w:t>至</w:t>
      </w:r>
      <w:r>
        <w:rPr>
          <w:szCs w:val="21"/>
        </w:rPr>
        <w:t xml:space="preserve"> 1500ml</w:t>
      </w:r>
    </w:p>
    <w:p w:rsidR="007A6EC1" w:rsidRDefault="000E6C4C">
      <w:pPr>
        <w:rPr>
          <w:szCs w:val="21"/>
        </w:rPr>
      </w:pPr>
      <w:r>
        <w:rPr>
          <w:szCs w:val="21"/>
        </w:rPr>
        <w:t xml:space="preserve">  EPAP Max</w:t>
      </w:r>
    </w:p>
    <w:p w:rsidR="007A6EC1" w:rsidRDefault="000E6C4C">
      <w:pPr>
        <w:rPr>
          <w:szCs w:val="21"/>
        </w:rPr>
      </w:pPr>
      <w:r>
        <w:rPr>
          <w:szCs w:val="21"/>
        </w:rPr>
        <w:t xml:space="preserve">  EPAP Min</w:t>
      </w:r>
    </w:p>
    <w:p w:rsidR="007A6EC1" w:rsidRDefault="000E6C4C">
      <w:pPr>
        <w:rPr>
          <w:szCs w:val="21"/>
        </w:rPr>
      </w:pPr>
      <w:r>
        <w:rPr>
          <w:szCs w:val="21"/>
        </w:rPr>
        <w:t>2.5 AAM</w:t>
      </w:r>
      <w:r>
        <w:rPr>
          <w:rFonts w:hint="eastAsia"/>
          <w:szCs w:val="21"/>
        </w:rPr>
        <w:t>，</w:t>
      </w:r>
      <w:r>
        <w:rPr>
          <w:szCs w:val="21"/>
        </w:rPr>
        <w:t>PS Max</w:t>
      </w:r>
      <w:r>
        <w:rPr>
          <w:rFonts w:hint="eastAsia"/>
          <w:szCs w:val="21"/>
        </w:rPr>
        <w:t>、</w:t>
      </w:r>
      <w:r>
        <w:rPr>
          <w:szCs w:val="21"/>
        </w:rPr>
        <w:t>PS Min</w:t>
      </w:r>
      <w:r>
        <w:rPr>
          <w:rFonts w:hint="eastAsia"/>
          <w:szCs w:val="21"/>
        </w:rPr>
        <w:t>，</w:t>
      </w:r>
      <w:r>
        <w:rPr>
          <w:szCs w:val="21"/>
        </w:rPr>
        <w:t>EPAP</w:t>
      </w:r>
    </w:p>
    <w:p w:rsidR="007A6EC1" w:rsidRDefault="000E6C4C">
      <w:pPr>
        <w:rPr>
          <w:szCs w:val="21"/>
        </w:rPr>
      </w:pPr>
      <w:r>
        <w:rPr>
          <w:szCs w:val="21"/>
        </w:rPr>
        <w:t xml:space="preserve">2.6 </w:t>
      </w:r>
      <w:r>
        <w:rPr>
          <w:rFonts w:hint="eastAsia"/>
          <w:szCs w:val="21"/>
        </w:rPr>
        <w:t>吸气压力上升时间</w:t>
      </w:r>
      <w:r>
        <w:rPr>
          <w:szCs w:val="21"/>
        </w:rPr>
        <w:t>0.1-0.6</w:t>
      </w:r>
      <w:r>
        <w:rPr>
          <w:rFonts w:hint="eastAsia"/>
          <w:szCs w:val="21"/>
        </w:rPr>
        <w:t>秒可调</w:t>
      </w:r>
    </w:p>
    <w:p w:rsidR="007A6EC1" w:rsidRDefault="000E6C4C">
      <w:pPr>
        <w:rPr>
          <w:szCs w:val="21"/>
        </w:rPr>
      </w:pPr>
      <w:r>
        <w:rPr>
          <w:szCs w:val="21"/>
        </w:rPr>
        <w:t>2.6</w:t>
      </w:r>
      <w:r>
        <w:rPr>
          <w:rFonts w:hint="eastAsia"/>
          <w:szCs w:val="21"/>
        </w:rPr>
        <w:t>具备压力延迟上升功能</w:t>
      </w:r>
      <w:r>
        <w:rPr>
          <w:szCs w:val="21"/>
        </w:rPr>
        <w:t>0-45</w:t>
      </w:r>
      <w:r>
        <w:rPr>
          <w:rFonts w:hint="eastAsia"/>
          <w:szCs w:val="21"/>
        </w:rPr>
        <w:t>分可调</w:t>
      </w:r>
    </w:p>
    <w:p w:rsidR="007A6EC1" w:rsidRDefault="000E6C4C">
      <w:pPr>
        <w:rPr>
          <w:szCs w:val="21"/>
        </w:rPr>
      </w:pPr>
      <w:r>
        <w:rPr>
          <w:szCs w:val="21"/>
        </w:rPr>
        <w:t xml:space="preserve">2.7 </w:t>
      </w:r>
      <w:r>
        <w:rPr>
          <w:rFonts w:hint="eastAsia"/>
          <w:szCs w:val="21"/>
        </w:rPr>
        <w:t>一体化加</w:t>
      </w:r>
      <w:proofErr w:type="gramStart"/>
      <w:r>
        <w:rPr>
          <w:rFonts w:hint="eastAsia"/>
          <w:szCs w:val="21"/>
        </w:rPr>
        <w:t>温湿化</w:t>
      </w:r>
      <w:proofErr w:type="gramEnd"/>
      <w:r>
        <w:rPr>
          <w:rFonts w:hint="eastAsia"/>
          <w:szCs w:val="21"/>
        </w:rPr>
        <w:t>器</w:t>
      </w:r>
    </w:p>
    <w:p w:rsidR="007A6EC1" w:rsidRDefault="000E6C4C">
      <w:pPr>
        <w:rPr>
          <w:szCs w:val="21"/>
        </w:rPr>
      </w:pPr>
      <w:r>
        <w:rPr>
          <w:szCs w:val="21"/>
        </w:rPr>
        <w:t xml:space="preserve">2.8  </w:t>
      </w:r>
      <w:r>
        <w:rPr>
          <w:rFonts w:hint="eastAsia"/>
          <w:szCs w:val="21"/>
        </w:rPr>
        <w:t>触发方式：自动设置吸气及呼气触发灵敏度</w:t>
      </w:r>
      <w:r>
        <w:rPr>
          <w:szCs w:val="21"/>
        </w:rPr>
        <w:t xml:space="preserve"> </w:t>
      </w:r>
    </w:p>
    <w:p w:rsidR="007A6EC1" w:rsidRDefault="000E6C4C">
      <w:pPr>
        <w:rPr>
          <w:szCs w:val="21"/>
        </w:rPr>
      </w:pPr>
      <w:r>
        <w:rPr>
          <w:szCs w:val="21"/>
        </w:rPr>
        <w:t xml:space="preserve">2.9  </w:t>
      </w:r>
      <w:r>
        <w:rPr>
          <w:rFonts w:hint="eastAsia"/>
          <w:szCs w:val="21"/>
        </w:rPr>
        <w:t>漏气补偿</w:t>
      </w:r>
      <w:r>
        <w:rPr>
          <w:szCs w:val="21"/>
        </w:rPr>
        <w:t xml:space="preserve">: </w:t>
      </w:r>
      <w:r>
        <w:rPr>
          <w:rFonts w:hint="eastAsia"/>
          <w:szCs w:val="21"/>
        </w:rPr>
        <w:t>全自动漏气补偿</w:t>
      </w:r>
    </w:p>
    <w:p w:rsidR="007A6EC1" w:rsidRDefault="000E6C4C">
      <w:pPr>
        <w:rPr>
          <w:szCs w:val="21"/>
        </w:rPr>
      </w:pPr>
      <w:r>
        <w:rPr>
          <w:szCs w:val="21"/>
        </w:rPr>
        <w:t>2.1</w:t>
      </w:r>
      <w:r>
        <w:rPr>
          <w:rFonts w:hint="eastAsia"/>
          <w:szCs w:val="21"/>
        </w:rPr>
        <w:t>0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设置并更改管路类型，保证精确送气</w:t>
      </w:r>
    </w:p>
    <w:p w:rsidR="007A6EC1" w:rsidRDefault="000E6C4C">
      <w:pPr>
        <w:rPr>
          <w:szCs w:val="21"/>
        </w:rPr>
      </w:pPr>
      <w:r>
        <w:rPr>
          <w:szCs w:val="21"/>
        </w:rPr>
        <w:t>2.1</w:t>
      </w:r>
      <w:r>
        <w:rPr>
          <w:rFonts w:hint="eastAsia"/>
          <w:szCs w:val="21"/>
        </w:rPr>
        <w:t>1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自动海拔高度补偿功能：最高</w:t>
      </w:r>
      <w:r>
        <w:rPr>
          <w:szCs w:val="21"/>
        </w:rPr>
        <w:t>2286m</w:t>
      </w:r>
    </w:p>
    <w:p w:rsidR="007A6EC1" w:rsidRDefault="000E6C4C">
      <w:pPr>
        <w:rPr>
          <w:szCs w:val="21"/>
        </w:rPr>
      </w:pPr>
      <w:r>
        <w:rPr>
          <w:szCs w:val="21"/>
        </w:rPr>
        <w:t xml:space="preserve">3. </w:t>
      </w:r>
      <w:r>
        <w:rPr>
          <w:rFonts w:hint="eastAsia"/>
          <w:szCs w:val="21"/>
        </w:rPr>
        <w:t>监测参数要求：</w:t>
      </w:r>
    </w:p>
    <w:p w:rsidR="007A6EC1" w:rsidRDefault="000E6C4C">
      <w:pPr>
        <w:rPr>
          <w:szCs w:val="21"/>
        </w:rPr>
      </w:pPr>
      <w:r>
        <w:rPr>
          <w:szCs w:val="21"/>
        </w:rPr>
        <w:t xml:space="preserve">   </w:t>
      </w:r>
      <w:r>
        <w:rPr>
          <w:rFonts w:hint="eastAsia"/>
          <w:szCs w:val="21"/>
        </w:rPr>
        <w:t>估计泄漏速率，呼出潮气量，呼吸频率，呼气每分通气量，气道压力</w:t>
      </w:r>
    </w:p>
    <w:p w:rsidR="007A6EC1" w:rsidRDefault="000E6C4C">
      <w:pPr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报警功能要求</w:t>
      </w:r>
      <w:r>
        <w:rPr>
          <w:szCs w:val="21"/>
        </w:rPr>
        <w:t>:</w:t>
      </w:r>
    </w:p>
    <w:p w:rsidR="007A6EC1" w:rsidRDefault="000E6C4C">
      <w:pPr>
        <w:rPr>
          <w:szCs w:val="21"/>
        </w:rPr>
      </w:pPr>
      <w:r>
        <w:rPr>
          <w:rFonts w:hint="eastAsia"/>
          <w:szCs w:val="21"/>
        </w:rPr>
        <w:t>呼吸暂停报警可调</w:t>
      </w:r>
    </w:p>
    <w:p w:rsidR="007A6EC1" w:rsidRDefault="000E6C4C">
      <w:pPr>
        <w:rPr>
          <w:szCs w:val="21"/>
        </w:rPr>
      </w:pPr>
      <w:r>
        <w:rPr>
          <w:rFonts w:hint="eastAsia"/>
          <w:szCs w:val="21"/>
        </w:rPr>
        <w:t>低分钟通气量报警可调</w:t>
      </w:r>
    </w:p>
    <w:p w:rsidR="007A6EC1" w:rsidRDefault="000E6C4C">
      <w:pPr>
        <w:rPr>
          <w:szCs w:val="21"/>
        </w:rPr>
      </w:pPr>
      <w:r>
        <w:rPr>
          <w:rFonts w:hint="eastAsia"/>
          <w:szCs w:val="21"/>
        </w:rPr>
        <w:t>低呼气潮气量报警可调</w:t>
      </w:r>
    </w:p>
    <w:p w:rsidR="007A6EC1" w:rsidRDefault="000E6C4C">
      <w:pPr>
        <w:rPr>
          <w:szCs w:val="21"/>
        </w:rPr>
      </w:pPr>
      <w:r>
        <w:rPr>
          <w:rFonts w:hint="eastAsia"/>
          <w:szCs w:val="21"/>
        </w:rPr>
        <w:t>病人管路脱落报警可调</w:t>
      </w:r>
    </w:p>
    <w:p w:rsidR="007A6EC1" w:rsidRDefault="000E6C4C">
      <w:pPr>
        <w:rPr>
          <w:szCs w:val="21"/>
        </w:rPr>
      </w:pPr>
      <w:r>
        <w:rPr>
          <w:szCs w:val="21"/>
        </w:rPr>
        <w:t xml:space="preserve"> </w:t>
      </w:r>
      <w:r>
        <w:rPr>
          <w:rFonts w:hint="eastAsia"/>
          <w:szCs w:val="21"/>
        </w:rPr>
        <w:t>系统故障报警</w:t>
      </w:r>
      <w:r>
        <w:rPr>
          <w:szCs w:val="21"/>
        </w:rPr>
        <w:t>:</w:t>
      </w:r>
      <w:r>
        <w:rPr>
          <w:rFonts w:hint="eastAsia"/>
          <w:szCs w:val="21"/>
        </w:rPr>
        <w:t>内部故障</w:t>
      </w:r>
    </w:p>
    <w:p w:rsidR="007A6EC1" w:rsidRDefault="000E6C4C">
      <w:pPr>
        <w:rPr>
          <w:szCs w:val="21"/>
        </w:rPr>
      </w:pPr>
      <w:r>
        <w:rPr>
          <w:rFonts w:hint="eastAsia"/>
          <w:b/>
          <w:szCs w:val="21"/>
        </w:rPr>
        <w:t>5</w:t>
      </w:r>
      <w:r>
        <w:rPr>
          <w:rFonts w:hint="eastAsia"/>
          <w:b/>
          <w:szCs w:val="21"/>
        </w:rPr>
        <w:t>、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适用人群：</w:t>
      </w:r>
      <w:r>
        <w:rPr>
          <w:rFonts w:hint="eastAsia"/>
          <w:szCs w:val="21"/>
        </w:rPr>
        <w:t>可适用于体重</w:t>
      </w:r>
      <w:r>
        <w:rPr>
          <w:szCs w:val="21"/>
        </w:rPr>
        <w:t>&gt;18kg</w:t>
      </w:r>
      <w:r>
        <w:rPr>
          <w:rFonts w:hint="eastAsia"/>
          <w:szCs w:val="21"/>
        </w:rPr>
        <w:t>的儿童</w:t>
      </w:r>
      <w:r>
        <w:rPr>
          <w:szCs w:val="21"/>
        </w:rPr>
        <w:t>/</w:t>
      </w:r>
      <w:r>
        <w:rPr>
          <w:rFonts w:hint="eastAsia"/>
          <w:szCs w:val="21"/>
        </w:rPr>
        <w:t>成人</w:t>
      </w:r>
    </w:p>
    <w:p w:rsidR="007A6EC1" w:rsidRDefault="000E6C4C">
      <w:pPr>
        <w:rPr>
          <w:b/>
          <w:szCs w:val="21"/>
        </w:rPr>
      </w:pPr>
      <w:r>
        <w:rPr>
          <w:rFonts w:hint="eastAsia"/>
          <w:b/>
          <w:szCs w:val="21"/>
        </w:rPr>
        <w:t>6</w:t>
      </w:r>
      <w:r>
        <w:rPr>
          <w:rFonts w:hint="eastAsia"/>
          <w:b/>
          <w:szCs w:val="21"/>
        </w:rPr>
        <w:t>、彩色液晶屏幕，中文操作菜单</w:t>
      </w:r>
    </w:p>
    <w:p w:rsidR="007A6EC1" w:rsidRDefault="000E6C4C">
      <w:pPr>
        <w:rPr>
          <w:szCs w:val="21"/>
        </w:rPr>
      </w:pPr>
      <w:r>
        <w:rPr>
          <w:rFonts w:hint="eastAsia"/>
          <w:b/>
          <w:szCs w:val="21"/>
        </w:rPr>
        <w:t>7</w:t>
      </w:r>
      <w:r>
        <w:rPr>
          <w:b/>
          <w:szCs w:val="21"/>
        </w:rPr>
        <w:t xml:space="preserve">. </w:t>
      </w:r>
      <w:r>
        <w:rPr>
          <w:rFonts w:hint="eastAsia"/>
          <w:b/>
          <w:szCs w:val="21"/>
        </w:rPr>
        <w:t>电源要求</w:t>
      </w:r>
      <w:r>
        <w:rPr>
          <w:b/>
          <w:szCs w:val="21"/>
        </w:rPr>
        <w:t>:</w:t>
      </w:r>
      <w:r>
        <w:rPr>
          <w:b/>
          <w:szCs w:val="21"/>
        </w:rPr>
        <w:br/>
        <w:t xml:space="preserve">  </w:t>
      </w:r>
      <w:r>
        <w:rPr>
          <w:rFonts w:hint="eastAsia"/>
          <w:szCs w:val="21"/>
        </w:rPr>
        <w:t>交流电</w:t>
      </w:r>
      <w:r>
        <w:rPr>
          <w:szCs w:val="21"/>
        </w:rPr>
        <w:t>100-240 VAC</w:t>
      </w:r>
      <w:r>
        <w:rPr>
          <w:rFonts w:hint="eastAsia"/>
          <w:szCs w:val="21"/>
        </w:rPr>
        <w:t>，</w:t>
      </w:r>
      <w:r>
        <w:rPr>
          <w:szCs w:val="21"/>
        </w:rPr>
        <w:t>50/60 Hz</w:t>
      </w:r>
      <w:r>
        <w:rPr>
          <w:rFonts w:hint="eastAsia"/>
          <w:szCs w:val="21"/>
        </w:rPr>
        <w:t>，</w:t>
      </w:r>
      <w:r>
        <w:rPr>
          <w:szCs w:val="21"/>
        </w:rPr>
        <w:t>2.0-1.0 A</w:t>
      </w:r>
    </w:p>
    <w:p w:rsidR="007A6EC1" w:rsidRDefault="000E6C4C">
      <w:pPr>
        <w:rPr>
          <w:szCs w:val="21"/>
        </w:rPr>
      </w:pPr>
      <w:r>
        <w:rPr>
          <w:szCs w:val="21"/>
        </w:rPr>
        <w:t xml:space="preserve">  </w:t>
      </w:r>
      <w:r>
        <w:rPr>
          <w:rFonts w:hint="eastAsia"/>
          <w:szCs w:val="21"/>
        </w:rPr>
        <w:t>直流电</w:t>
      </w:r>
      <w:r>
        <w:rPr>
          <w:szCs w:val="21"/>
        </w:rPr>
        <w:t>12 VDC, 6.67 A</w:t>
      </w:r>
    </w:p>
    <w:p w:rsidR="007A6EC1" w:rsidRDefault="000E6C4C">
      <w:pPr>
        <w:rPr>
          <w:szCs w:val="21"/>
        </w:rPr>
      </w:pPr>
      <w:r>
        <w:rPr>
          <w:rFonts w:hint="eastAsia"/>
          <w:b/>
          <w:szCs w:val="21"/>
        </w:rPr>
        <w:lastRenderedPageBreak/>
        <w:t>8</w:t>
      </w:r>
      <w:r>
        <w:rPr>
          <w:b/>
          <w:szCs w:val="21"/>
        </w:rPr>
        <w:t xml:space="preserve">. </w:t>
      </w:r>
      <w:r>
        <w:rPr>
          <w:rFonts w:hint="eastAsia"/>
          <w:b/>
          <w:szCs w:val="21"/>
        </w:rPr>
        <w:t>配件：</w:t>
      </w:r>
      <w:r>
        <w:rPr>
          <w:rFonts w:hint="eastAsia"/>
          <w:szCs w:val="21"/>
        </w:rPr>
        <w:t>移动支架</w:t>
      </w:r>
    </w:p>
    <w:p w:rsidR="007A6EC1" w:rsidRDefault="007A6EC1"/>
    <w:sectPr w:rsidR="007A6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B82" w:rsidRDefault="00242B82" w:rsidP="00302BF4">
      <w:r>
        <w:separator/>
      </w:r>
    </w:p>
  </w:endnote>
  <w:endnote w:type="continuationSeparator" w:id="0">
    <w:p w:rsidR="00242B82" w:rsidRDefault="00242B82" w:rsidP="00302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B82" w:rsidRDefault="00242B82" w:rsidP="00302BF4">
      <w:r>
        <w:separator/>
      </w:r>
    </w:p>
  </w:footnote>
  <w:footnote w:type="continuationSeparator" w:id="0">
    <w:p w:rsidR="00242B82" w:rsidRDefault="00242B82" w:rsidP="00302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wODhkNzliNDM1OGQ0NzllZmZiYjk0OGQ0MzMwYjcifQ=="/>
  </w:docVars>
  <w:rsids>
    <w:rsidRoot w:val="54596ACE"/>
    <w:rsid w:val="000E6C4C"/>
    <w:rsid w:val="00242B82"/>
    <w:rsid w:val="00302BF4"/>
    <w:rsid w:val="007A6EC1"/>
    <w:rsid w:val="025D3DAA"/>
    <w:rsid w:val="5459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02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02BF4"/>
    <w:rPr>
      <w:kern w:val="2"/>
      <w:sz w:val="18"/>
      <w:szCs w:val="18"/>
    </w:rPr>
  </w:style>
  <w:style w:type="paragraph" w:styleId="a4">
    <w:name w:val="footer"/>
    <w:basedOn w:val="a"/>
    <w:link w:val="Char0"/>
    <w:rsid w:val="00302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02BF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02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02BF4"/>
    <w:rPr>
      <w:kern w:val="2"/>
      <w:sz w:val="18"/>
      <w:szCs w:val="18"/>
    </w:rPr>
  </w:style>
  <w:style w:type="paragraph" w:styleId="a4">
    <w:name w:val="footer"/>
    <w:basedOn w:val="a"/>
    <w:link w:val="Char0"/>
    <w:rsid w:val="00302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02BF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720</Characters>
  <Application>Microsoft Office Word</Application>
  <DocSecurity>0</DocSecurity>
  <Lines>6</Lines>
  <Paragraphs>1</Paragraphs>
  <ScaleCrop>false</ScaleCrop>
  <Company>Microsoft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Hannie  Yang♛</dc:creator>
  <cp:lastModifiedBy>admin</cp:lastModifiedBy>
  <cp:revision>3</cp:revision>
  <dcterms:created xsi:type="dcterms:W3CDTF">2022-04-26T09:24:00Z</dcterms:created>
  <dcterms:modified xsi:type="dcterms:W3CDTF">2022-12-23T07:17:00Z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04E08D750CA84982A9DA5A24CBC03435</vt:lpwstr>
  </property>
</Properties>
</file>