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病理蜡块柜、病理切片柜参数要求</w:t>
      </w:r>
    </w:p>
    <w:p>
      <w:pPr>
        <w:numPr>
          <w:ilvl w:val="0"/>
          <w:numId w:val="0"/>
        </w:numPr>
        <w:ind w:left="560" w:leftChars="0"/>
        <w:rPr>
          <w:rFonts w:hint="eastAsia" w:eastAsiaTheme="minorEastAsia"/>
          <w:sz w:val="28"/>
          <w:szCs w:val="28"/>
          <w:lang w:eastAsia="zh-CN"/>
        </w:rPr>
      </w:pPr>
      <w:r>
        <w:rPr>
          <w:rFonts w:hint="eastAsia"/>
          <w:sz w:val="28"/>
          <w:szCs w:val="28"/>
          <w:lang w:val="en-US" w:eastAsia="zh-CN"/>
        </w:rPr>
        <w:t>1、</w:t>
      </w:r>
      <w:r>
        <w:rPr>
          <w:rFonts w:hint="eastAsia"/>
          <w:sz w:val="28"/>
          <w:szCs w:val="28"/>
        </w:rPr>
        <w:t>柜体表面采用</w:t>
      </w:r>
      <w:r>
        <w:rPr>
          <w:rFonts w:hint="eastAsia"/>
          <w:sz w:val="28"/>
          <w:szCs w:val="28"/>
          <w:lang w:val="en-US" w:eastAsia="zh-CN"/>
        </w:rPr>
        <w:t>0.8</w:t>
      </w:r>
      <w:r>
        <w:rPr>
          <w:rFonts w:hint="eastAsia"/>
          <w:sz w:val="28"/>
          <w:szCs w:val="28"/>
        </w:rPr>
        <w:t>mm冷轧板热焊接整体成形，柜体表面处理脱脂除、表调锌系磷化、钝化、粉末喷涂</w:t>
      </w:r>
      <w:r>
        <w:rPr>
          <w:rFonts w:hint="eastAsia"/>
          <w:sz w:val="28"/>
          <w:szCs w:val="28"/>
          <w:lang w:eastAsia="zh-CN"/>
        </w:rPr>
        <w:t>，</w:t>
      </w:r>
      <w:r>
        <w:rPr>
          <w:rFonts w:hint="eastAsia"/>
          <w:sz w:val="28"/>
          <w:szCs w:val="28"/>
        </w:rPr>
        <w:t>耐磨损，抗腐蚀力强</w:t>
      </w:r>
      <w:r>
        <w:rPr>
          <w:rFonts w:hint="eastAsia"/>
          <w:sz w:val="28"/>
          <w:szCs w:val="28"/>
          <w:lang w:eastAsia="zh-CN"/>
        </w:rPr>
        <w:t>。</w:t>
      </w:r>
    </w:p>
    <w:p>
      <w:pPr>
        <w:ind w:left="560" w:hanging="560" w:hangingChars="200"/>
        <w:rPr>
          <w:sz w:val="28"/>
          <w:szCs w:val="28"/>
        </w:rPr>
      </w:pPr>
      <w:r>
        <w:rPr>
          <w:rFonts w:hint="eastAsia"/>
          <w:sz w:val="28"/>
          <w:szCs w:val="28"/>
        </w:rPr>
        <w:t>　　2、柜体底座采用1.</w:t>
      </w:r>
      <w:r>
        <w:rPr>
          <w:rFonts w:hint="eastAsia"/>
          <w:sz w:val="28"/>
          <w:szCs w:val="28"/>
          <w:lang w:val="en-US" w:eastAsia="zh-CN"/>
        </w:rPr>
        <w:t>0</w:t>
      </w:r>
      <w:r>
        <w:rPr>
          <w:rFonts w:hint="eastAsia"/>
          <w:sz w:val="28"/>
          <w:szCs w:val="28"/>
        </w:rPr>
        <w:t>mm</w:t>
      </w:r>
      <w:r>
        <w:rPr>
          <w:rFonts w:hint="eastAsia"/>
          <w:sz w:val="28"/>
          <w:szCs w:val="28"/>
          <w:lang w:val="en-US" w:eastAsia="zh-CN"/>
        </w:rPr>
        <w:t>不锈钢</w:t>
      </w:r>
      <w:r>
        <w:rPr>
          <w:rFonts w:hint="eastAsia"/>
          <w:sz w:val="28"/>
          <w:szCs w:val="28"/>
        </w:rPr>
        <w:t>，结实坚固</w:t>
      </w:r>
      <w:r>
        <w:rPr>
          <w:rFonts w:hint="eastAsia"/>
          <w:sz w:val="28"/>
          <w:szCs w:val="28"/>
          <w:lang w:eastAsia="zh-CN"/>
        </w:rPr>
        <w:t>、</w:t>
      </w:r>
      <w:r>
        <w:rPr>
          <w:rFonts w:hint="eastAsia"/>
          <w:sz w:val="28"/>
          <w:szCs w:val="28"/>
          <w:lang w:val="en-US" w:eastAsia="zh-CN"/>
        </w:rPr>
        <w:t>防潮、防生锈，</w:t>
      </w:r>
      <w:r>
        <w:rPr>
          <w:rFonts w:hint="eastAsia"/>
          <w:sz w:val="28"/>
          <w:szCs w:val="28"/>
        </w:rPr>
        <w:t>能承受三套柜迭加的压力。</w:t>
      </w:r>
    </w:p>
    <w:p>
      <w:pPr>
        <w:ind w:left="560" w:hanging="560" w:hangingChars="200"/>
        <w:rPr>
          <w:sz w:val="28"/>
          <w:szCs w:val="28"/>
        </w:rPr>
      </w:pPr>
      <w:r>
        <w:rPr>
          <w:rFonts w:hint="eastAsia"/>
          <w:sz w:val="28"/>
          <w:szCs w:val="28"/>
        </w:rPr>
        <w:t>　　3、柜体抽屉采用0.8mm冷轧钢板，拉手采用ABS镀铬，抽屉内分隔</w:t>
      </w:r>
      <w:r>
        <w:rPr>
          <w:rFonts w:hint="eastAsia"/>
          <w:sz w:val="28"/>
          <w:szCs w:val="28"/>
          <w:lang w:val="en-US" w:eastAsia="zh-CN"/>
        </w:rPr>
        <w:t>多</w:t>
      </w:r>
      <w:r>
        <w:rPr>
          <w:rFonts w:hint="eastAsia"/>
          <w:sz w:val="28"/>
          <w:szCs w:val="28"/>
        </w:rPr>
        <w:t>个空间，便于存档。</w:t>
      </w:r>
    </w:p>
    <w:p>
      <w:pPr>
        <w:ind w:left="559" w:leftChars="266" w:firstLine="0" w:firstLineChars="0"/>
        <w:rPr>
          <w:sz w:val="28"/>
          <w:szCs w:val="28"/>
        </w:rPr>
      </w:pPr>
      <w:r>
        <w:rPr>
          <w:rFonts w:hint="eastAsia"/>
          <w:sz w:val="28"/>
          <w:szCs w:val="28"/>
        </w:rPr>
        <w:t>4、专用抽进口ABS板式滑道，防滑功能，起始点配高强度滑轮，抽屉自动归位功能，推拉顺畅，同时防止抽屉拉出来过长造成意外跌落也便于整个抽屉存放蜡块时搬动。</w:t>
      </w:r>
    </w:p>
    <w:p>
      <w:pPr>
        <w:ind w:left="559" w:leftChars="266" w:firstLine="0" w:firstLineChars="0"/>
        <w:rPr>
          <w:sz w:val="28"/>
          <w:szCs w:val="28"/>
        </w:rPr>
      </w:pPr>
      <w:r>
        <w:rPr>
          <w:rFonts w:hint="eastAsia"/>
          <w:sz w:val="28"/>
          <w:szCs w:val="28"/>
        </w:rPr>
        <w:t>5、另配高弹性减震垫，可使抽屉关闭时减轻与柜体的碰撞，同时使噪音减少至低限度。</w:t>
      </w:r>
    </w:p>
    <w:p>
      <w:pPr>
        <w:numPr>
          <w:ilvl w:val="0"/>
          <w:numId w:val="0"/>
        </w:numPr>
        <w:ind w:left="560" w:leftChars="0"/>
        <w:rPr>
          <w:rFonts w:hint="eastAsia"/>
          <w:sz w:val="28"/>
          <w:szCs w:val="28"/>
        </w:rPr>
      </w:pPr>
      <w:r>
        <w:rPr>
          <w:sz w:val="28"/>
          <w:szCs w:val="28"/>
        </w:rPr>
        <w:t>6</w:t>
      </w:r>
      <w:r>
        <w:rPr>
          <w:rFonts w:hint="eastAsia"/>
          <w:sz w:val="28"/>
          <w:szCs w:val="28"/>
        </w:rPr>
        <w:t>、插槽：金属开模专用插槽。标鉴槽：一体化冲压成型。抽屉独有锁扣功能。具备良好的防尘、防鼠、防潮、防火、防光、防盗等功能。</w:t>
      </w:r>
    </w:p>
    <w:p>
      <w:pPr>
        <w:numPr>
          <w:ilvl w:val="0"/>
          <w:numId w:val="0"/>
        </w:numPr>
        <w:ind w:left="560" w:leftChars="0"/>
        <w:rPr>
          <w:rFonts w:hint="default" w:eastAsiaTheme="minorEastAsia"/>
          <w:sz w:val="28"/>
          <w:szCs w:val="28"/>
          <w:lang w:val="en-US" w:eastAsia="zh-CN"/>
        </w:rPr>
      </w:pPr>
      <w:r>
        <w:rPr>
          <w:rFonts w:hint="eastAsia"/>
          <w:sz w:val="28"/>
          <w:szCs w:val="28"/>
          <w:lang w:val="en-US" w:eastAsia="zh-CN"/>
        </w:rPr>
        <w:t>7、柜体尺寸：400*480*1580，病理切片柜5组，病理蜡块柜5组（2个/组）</w:t>
      </w:r>
      <w:bookmarkStart w:id="0" w:name="_GoBack"/>
      <w:bookmarkEnd w:id="0"/>
      <w:r>
        <w:rPr>
          <w:rFonts w:hint="eastAsia"/>
          <w:sz w:val="28"/>
          <w:szCs w:val="28"/>
          <w:lang w:val="en-US" w:eastAsia="zh-CN"/>
        </w:rPr>
        <w:t>。抽屉二十抽（两节，每节十抽，每只抽屉可存放标准蜡片800张，每组存放切片16000张以上）</w:t>
      </w:r>
    </w:p>
    <w:p>
      <w:pPr>
        <w:tabs>
          <w:tab w:val="left" w:pos="5093"/>
        </w:tabs>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1C"/>
    <w:rsid w:val="002A1CDF"/>
    <w:rsid w:val="00410E14"/>
    <w:rsid w:val="00544743"/>
    <w:rsid w:val="005F12BD"/>
    <w:rsid w:val="00652862"/>
    <w:rsid w:val="00657CEE"/>
    <w:rsid w:val="00874E19"/>
    <w:rsid w:val="0088741C"/>
    <w:rsid w:val="008F4603"/>
    <w:rsid w:val="00982786"/>
    <w:rsid w:val="00C97C4A"/>
    <w:rsid w:val="00D4584E"/>
    <w:rsid w:val="00DA6BA3"/>
    <w:rsid w:val="00DE1BD4"/>
    <w:rsid w:val="00E36B10"/>
    <w:rsid w:val="00F73BC5"/>
    <w:rsid w:val="17765506"/>
    <w:rsid w:val="17DF4105"/>
    <w:rsid w:val="1A0F242B"/>
    <w:rsid w:val="1D586832"/>
    <w:rsid w:val="1F0D0CC0"/>
    <w:rsid w:val="20B60D8D"/>
    <w:rsid w:val="239D2DB1"/>
    <w:rsid w:val="498F02DE"/>
    <w:rsid w:val="54A450F2"/>
    <w:rsid w:val="646D6F74"/>
    <w:rsid w:val="6BD5481B"/>
    <w:rsid w:val="7639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294</Characters>
  <Lines>2</Lines>
  <Paragraphs>1</Paragraphs>
  <TotalTime>13</TotalTime>
  <ScaleCrop>false</ScaleCrop>
  <LinksUpToDate>false</LinksUpToDate>
  <CharactersWithSpaces>344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2021-12-17T00:09:00Z</dcterms:created>
  <dc:creator>王 新城</dc:creator>
  <cp:lastModifiedBy>qddznn</cp:lastModifiedBy>
  <dcterms:modified xsi:type="dcterms:W3CDTF">2021-12-17T07:01:51Z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02ABBF051D2445A9B65F6754FF1E4154</vt:lpwstr>
  </property>
</Properties>
</file>