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6EA7" w:rsidRDefault="00BE6BA2">
      <w:pPr>
        <w:pStyle w:val="A5"/>
        <w:framePr w:wrap="auto"/>
        <w:spacing w:line="360" w:lineRule="auto"/>
        <w:jc w:val="center"/>
        <w:outlineLvl w:val="0"/>
        <w:rPr>
          <w:rFonts w:ascii="宋体" w:eastAsia="宋体" w:hAnsi="宋体" w:cs="宋体"/>
          <w:b/>
          <w:bCs/>
          <w:sz w:val="28"/>
          <w:szCs w:val="28"/>
        </w:rPr>
      </w:pPr>
      <w:r w:rsidRPr="00BE6BA2">
        <w:rPr>
          <w:rFonts w:ascii="宋体" w:eastAsia="宋体" w:hAnsi="宋体" w:cs="宋体" w:hint="eastAsia"/>
          <w:b/>
          <w:bCs/>
          <w:sz w:val="28"/>
          <w:szCs w:val="28"/>
        </w:rPr>
        <w:t>纤维支气管镜</w:t>
      </w: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参数</w:t>
      </w:r>
    </w:p>
    <w:p w:rsidR="00886EA7" w:rsidRDefault="00BE6BA2">
      <w:pPr>
        <w:pStyle w:val="A5"/>
        <w:framePr w:wrap="auto"/>
        <w:spacing w:line="288" w:lineRule="auto"/>
        <w:ind w:left="360" w:hanging="360"/>
        <w:jc w:val="left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、整机由机身软管和显示器两部分组成，整机具有拍照录像、数据存取、显示器有线视频输出，兼容</w:t>
      </w:r>
      <w:proofErr w:type="spellStart"/>
      <w:r>
        <w:rPr>
          <w:rFonts w:ascii="宋体" w:eastAsia="宋体" w:hAnsi="宋体" w:cs="宋体"/>
          <w:sz w:val="24"/>
          <w:szCs w:val="24"/>
        </w:rPr>
        <w:t>av</w:t>
      </w:r>
      <w:proofErr w:type="spellEnd"/>
      <w:r>
        <w:rPr>
          <w:rFonts w:ascii="宋体" w:eastAsia="宋体" w:hAnsi="宋体" w:cs="宋体"/>
          <w:sz w:val="24"/>
          <w:szCs w:val="24"/>
          <w:lang w:val="zh-TW" w:eastAsia="zh-TW"/>
        </w:rPr>
        <w:t>输出等功能；</w:t>
      </w:r>
    </w:p>
    <w:p w:rsidR="00886EA7" w:rsidRDefault="00BE6BA2">
      <w:pPr>
        <w:pStyle w:val="A5"/>
        <w:framePr w:wrap="auto"/>
        <w:spacing w:line="288" w:lineRule="auto"/>
        <w:ind w:left="360" w:hanging="360"/>
        <w:jc w:val="left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、显示器能上下</w:t>
      </w:r>
      <w:r>
        <w:rPr>
          <w:rFonts w:ascii="宋体" w:eastAsia="宋体" w:hAnsi="宋体" w:cs="宋体"/>
          <w:sz w:val="24"/>
          <w:szCs w:val="24"/>
        </w:rPr>
        <w:t>0º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～</w:t>
      </w:r>
      <w:r>
        <w:rPr>
          <w:rFonts w:ascii="宋体" w:eastAsia="宋体" w:hAnsi="宋体" w:cs="宋体"/>
          <w:sz w:val="24"/>
          <w:szCs w:val="24"/>
        </w:rPr>
        <w:t>180º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转动，左右</w:t>
      </w:r>
      <w:r>
        <w:rPr>
          <w:rFonts w:ascii="宋体" w:eastAsia="宋体" w:hAnsi="宋体" w:cs="宋体"/>
          <w:sz w:val="24"/>
          <w:szCs w:val="24"/>
        </w:rPr>
        <w:t>0º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～</w:t>
      </w:r>
      <w:r>
        <w:rPr>
          <w:rFonts w:ascii="宋体" w:eastAsia="宋体" w:hAnsi="宋体" w:cs="宋体"/>
          <w:sz w:val="24"/>
          <w:szCs w:val="24"/>
        </w:rPr>
        <w:t>180º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转动</w:t>
      </w:r>
      <w:r>
        <w:rPr>
          <w:rFonts w:ascii="宋体" w:eastAsia="宋体" w:hAnsi="宋体" w:cs="宋体"/>
          <w:sz w:val="24"/>
          <w:szCs w:val="24"/>
        </w:rPr>
        <w:t>,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方便不同站位操作；</w:t>
      </w:r>
    </w:p>
    <w:p w:rsidR="00886EA7" w:rsidRDefault="00BE6BA2">
      <w:pPr>
        <w:pStyle w:val="A5"/>
        <w:framePr w:wrap="auto"/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、软管直径：</w:t>
      </w:r>
      <w:r>
        <w:rPr>
          <w:rFonts w:ascii="宋体" w:eastAsia="宋体" w:hAnsi="宋体" w:cs="宋体"/>
          <w:sz w:val="24"/>
          <w:szCs w:val="24"/>
          <w:lang w:val="zh-CN"/>
        </w:rPr>
        <w:t>2.8</w:t>
      </w:r>
      <w:r>
        <w:rPr>
          <w:rFonts w:ascii="宋体" w:eastAsia="宋体" w:hAnsi="宋体" w:cs="宋体"/>
          <w:sz w:val="24"/>
          <w:szCs w:val="24"/>
        </w:rPr>
        <w:t>mm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；</w:t>
      </w:r>
    </w:p>
    <w:p w:rsidR="00886EA7" w:rsidRDefault="00BE6BA2">
      <w:pPr>
        <w:pStyle w:val="A5"/>
        <w:framePr w:wrap="auto"/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CN"/>
        </w:rPr>
        <w:t>4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、前端蛇骨弯曲角度：双向</w:t>
      </w:r>
      <w:r>
        <w:rPr>
          <w:rFonts w:ascii="宋体" w:eastAsia="宋体" w:hAnsi="宋体" w:cs="宋体"/>
          <w:sz w:val="24"/>
          <w:szCs w:val="24"/>
        </w:rPr>
        <w:t>≥260°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向上</w:t>
      </w:r>
      <w:r>
        <w:rPr>
          <w:rFonts w:ascii="宋体" w:eastAsia="宋体" w:hAnsi="宋体" w:cs="宋体"/>
          <w:sz w:val="24"/>
          <w:szCs w:val="24"/>
        </w:rPr>
        <w:t>≥130°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，向下</w:t>
      </w:r>
      <w:r>
        <w:rPr>
          <w:rFonts w:ascii="宋体" w:eastAsia="宋体" w:hAnsi="宋体" w:cs="宋体"/>
          <w:sz w:val="24"/>
          <w:szCs w:val="24"/>
        </w:rPr>
        <w:t>≥130°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；</w:t>
      </w:r>
    </w:p>
    <w:p w:rsidR="00886EA7" w:rsidRDefault="00BE6BA2">
      <w:pPr>
        <w:pStyle w:val="A5"/>
        <w:framePr w:wrap="auto"/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CN"/>
        </w:rPr>
        <w:t>5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、视场角：</w:t>
      </w:r>
      <w:r>
        <w:rPr>
          <w:rFonts w:ascii="宋体" w:eastAsia="宋体" w:hAnsi="宋体" w:cs="宋体"/>
          <w:sz w:val="24"/>
          <w:szCs w:val="24"/>
        </w:rPr>
        <w:t>≥90°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，保证清晰图像和视场及最小的图像畸变；</w:t>
      </w:r>
    </w:p>
    <w:p w:rsidR="00886EA7" w:rsidRDefault="00BE6BA2">
      <w:pPr>
        <w:pStyle w:val="A5"/>
        <w:framePr w:wrap="auto"/>
        <w:spacing w:line="288" w:lineRule="auto"/>
        <w:rPr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CN"/>
        </w:rPr>
        <w:t>6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、内置的全密封防水设计高功率</w:t>
      </w:r>
      <w:r>
        <w:rPr>
          <w:sz w:val="24"/>
          <w:szCs w:val="24"/>
        </w:rPr>
        <w:t>LED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光源，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光照度</w:t>
      </w:r>
      <w:r>
        <w:rPr>
          <w:sz w:val="24"/>
          <w:szCs w:val="24"/>
        </w:rPr>
        <w:t>≥700Lux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；</w:t>
      </w:r>
    </w:p>
    <w:p w:rsidR="00886EA7" w:rsidRDefault="00BE6BA2">
      <w:pPr>
        <w:pStyle w:val="A5"/>
        <w:framePr w:wrap="auto"/>
        <w:spacing w:line="288" w:lineRule="auto"/>
        <w:rPr>
          <w:color w:val="auto"/>
          <w:sz w:val="24"/>
          <w:szCs w:val="24"/>
        </w:rPr>
      </w:pPr>
      <w:r>
        <w:rPr>
          <w:sz w:val="24"/>
          <w:szCs w:val="24"/>
          <w:lang w:val="zh-CN"/>
        </w:rPr>
        <w:t>7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、采用高分辨率自制摄像头，剔除白平衡功能，确保显示效果一致性，摄像头</w:t>
      </w:r>
      <w:r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头端采用蓝宝石镜片，防刮花，耐腐蚀；</w:t>
      </w:r>
    </w:p>
    <w:p w:rsidR="00886EA7" w:rsidRDefault="00BE6BA2">
      <w:pPr>
        <w:pStyle w:val="A5"/>
        <w:framePr w:wrap="auto"/>
        <w:spacing w:line="288" w:lineRule="auto"/>
        <w:rPr>
          <w:color w:val="auto"/>
          <w:sz w:val="24"/>
          <w:szCs w:val="24"/>
        </w:rPr>
      </w:pPr>
      <w:r>
        <w:rPr>
          <w:rFonts w:ascii="宋体" w:eastAsia="宋体" w:hAnsi="宋体" w:cs="宋体" w:hint="eastAsia"/>
          <w:color w:val="auto"/>
          <w:sz w:val="24"/>
          <w:szCs w:val="24"/>
        </w:rPr>
        <w:t>*</w:t>
      </w:r>
      <w:r w:rsidRPr="00BE6BA2">
        <w:rPr>
          <w:rFonts w:ascii="宋体" w:eastAsia="宋体" w:hAnsi="宋体" w:cs="宋体"/>
          <w:color w:val="auto"/>
          <w:sz w:val="24"/>
          <w:szCs w:val="24"/>
        </w:rPr>
        <w:t>8</w:t>
      </w:r>
      <w:r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、</w:t>
      </w:r>
      <w:r>
        <w:rPr>
          <w:rFonts w:ascii="宋体" w:eastAsia="宋体" w:hAnsi="宋体" w:cs="宋体"/>
          <w:color w:val="auto"/>
          <w:sz w:val="24"/>
          <w:szCs w:val="24"/>
        </w:rPr>
        <w:t>TFT</w:t>
      </w:r>
      <w:r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显示屏尺寸</w:t>
      </w:r>
      <w:r>
        <w:rPr>
          <w:rFonts w:ascii="宋体" w:eastAsia="宋体" w:hAnsi="宋体" w:cs="宋体" w:hint="eastAsia"/>
          <w:color w:val="auto"/>
          <w:sz w:val="24"/>
          <w:szCs w:val="24"/>
          <w:lang w:val="zh-TW"/>
        </w:rPr>
        <w:t>≤</w:t>
      </w:r>
      <w:r>
        <w:rPr>
          <w:rFonts w:ascii="宋体" w:eastAsia="宋体" w:hAnsi="宋体" w:cs="宋体"/>
          <w:color w:val="auto"/>
          <w:sz w:val="24"/>
          <w:szCs w:val="24"/>
        </w:rPr>
        <w:t>3.0″</w:t>
      </w:r>
      <w:r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，像素</w:t>
      </w:r>
      <w:r>
        <w:rPr>
          <w:rFonts w:ascii="宋体" w:eastAsia="宋体" w:hAnsi="宋体" w:cs="宋体"/>
          <w:color w:val="auto"/>
          <w:sz w:val="24"/>
          <w:szCs w:val="24"/>
        </w:rPr>
        <w:t>≥</w:t>
      </w:r>
      <w:r>
        <w:rPr>
          <w:color w:val="auto"/>
          <w:sz w:val="24"/>
          <w:szCs w:val="24"/>
        </w:rPr>
        <w:t>1920</w:t>
      </w:r>
      <w:r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（</w:t>
      </w:r>
      <w:r>
        <w:rPr>
          <w:color w:val="auto"/>
          <w:sz w:val="24"/>
          <w:szCs w:val="24"/>
        </w:rPr>
        <w:t>RGB</w:t>
      </w:r>
      <w:r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）</w:t>
      </w:r>
      <w:r>
        <w:rPr>
          <w:color w:val="auto"/>
          <w:sz w:val="24"/>
          <w:szCs w:val="24"/>
        </w:rPr>
        <w:t>*480</w:t>
      </w:r>
      <w:r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；</w:t>
      </w:r>
    </w:p>
    <w:p w:rsidR="00886EA7" w:rsidRDefault="00BE6BA2">
      <w:pPr>
        <w:pStyle w:val="A5"/>
        <w:framePr w:wrap="auto"/>
        <w:spacing w:line="288" w:lineRule="auto"/>
        <w:rPr>
          <w:color w:val="auto"/>
          <w:sz w:val="24"/>
          <w:szCs w:val="24"/>
        </w:rPr>
      </w:pPr>
      <w:r>
        <w:rPr>
          <w:rFonts w:ascii="宋体" w:eastAsia="宋体" w:hAnsi="宋体" w:cs="宋体" w:hint="eastAsia"/>
          <w:color w:val="auto"/>
          <w:sz w:val="24"/>
          <w:szCs w:val="24"/>
        </w:rPr>
        <w:t>*</w:t>
      </w:r>
      <w:r w:rsidRPr="00BE6BA2">
        <w:rPr>
          <w:color w:val="auto"/>
          <w:sz w:val="24"/>
          <w:szCs w:val="24"/>
        </w:rPr>
        <w:t>9</w:t>
      </w:r>
      <w:r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、</w:t>
      </w:r>
      <w:bookmarkStart w:id="0" w:name="_GoBack"/>
      <w:bookmarkEnd w:id="0"/>
      <w:r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分辨率</w:t>
      </w:r>
      <w:r>
        <w:rPr>
          <w:color w:val="auto"/>
          <w:sz w:val="24"/>
          <w:szCs w:val="24"/>
        </w:rPr>
        <w:t xml:space="preserve">≥9.92 </w:t>
      </w:r>
      <w:proofErr w:type="spellStart"/>
      <w:r>
        <w:rPr>
          <w:color w:val="auto"/>
          <w:sz w:val="24"/>
          <w:szCs w:val="24"/>
        </w:rPr>
        <w:t>lP</w:t>
      </w:r>
      <w:proofErr w:type="spellEnd"/>
      <w:r>
        <w:rPr>
          <w:color w:val="auto"/>
          <w:sz w:val="24"/>
          <w:szCs w:val="24"/>
        </w:rPr>
        <w:t>/mm</w:t>
      </w:r>
      <w:r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；</w:t>
      </w:r>
    </w:p>
    <w:p w:rsidR="00886EA7" w:rsidRDefault="00BE6BA2">
      <w:pPr>
        <w:pStyle w:val="A5"/>
        <w:framePr w:wrap="auto"/>
        <w:spacing w:line="288" w:lineRule="auto"/>
        <w:rPr>
          <w:rFonts w:ascii="宋体" w:eastAsia="宋体" w:hAnsi="宋体" w:cs="宋体"/>
          <w:color w:val="auto"/>
          <w:sz w:val="24"/>
          <w:szCs w:val="24"/>
        </w:rPr>
      </w:pPr>
      <w:r>
        <w:rPr>
          <w:rFonts w:ascii="宋体" w:eastAsia="宋体" w:hAnsi="宋体" w:cs="宋体" w:hint="eastAsia"/>
          <w:color w:val="auto"/>
          <w:sz w:val="24"/>
          <w:szCs w:val="24"/>
        </w:rPr>
        <w:t>*</w:t>
      </w:r>
      <w:r>
        <w:rPr>
          <w:rFonts w:ascii="宋体" w:eastAsia="宋体" w:hAnsi="宋体" w:cs="宋体"/>
          <w:color w:val="auto"/>
          <w:sz w:val="24"/>
          <w:szCs w:val="24"/>
        </w:rPr>
        <w:t>1</w:t>
      </w:r>
      <w:r w:rsidRPr="00BE6BA2">
        <w:rPr>
          <w:rFonts w:ascii="宋体" w:eastAsia="宋体" w:hAnsi="宋体" w:cs="宋体"/>
          <w:color w:val="auto"/>
          <w:sz w:val="24"/>
          <w:szCs w:val="24"/>
        </w:rPr>
        <w:t>0</w:t>
      </w:r>
      <w:r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、景深：</w:t>
      </w:r>
      <w:r>
        <w:rPr>
          <w:rFonts w:ascii="宋体" w:eastAsia="宋体" w:hAnsi="宋体" w:cs="宋体"/>
          <w:color w:val="auto"/>
          <w:sz w:val="24"/>
          <w:szCs w:val="24"/>
        </w:rPr>
        <w:t>3-100mm</w:t>
      </w:r>
      <w:r>
        <w:rPr>
          <w:rFonts w:ascii="宋体" w:eastAsia="宋体" w:hAnsi="宋体" w:cs="宋体"/>
          <w:color w:val="auto"/>
          <w:sz w:val="24"/>
          <w:szCs w:val="24"/>
          <w:lang w:val="zh-TW" w:eastAsia="zh-TW"/>
        </w:rPr>
        <w:t>；</w:t>
      </w:r>
    </w:p>
    <w:p w:rsidR="00886EA7" w:rsidRDefault="00BE6BA2">
      <w:pPr>
        <w:pStyle w:val="A5"/>
        <w:framePr w:wrap="auto"/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  <w:lang w:val="zh-CN"/>
        </w:rPr>
        <w:t>1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、显示器与机身手柄可分离拆卸，镜体手柄为医用高分子材料材质</w:t>
      </w:r>
      <w:r>
        <w:rPr>
          <w:rFonts w:ascii="宋体" w:eastAsia="宋体" w:hAnsi="宋体" w:cs="宋体"/>
          <w:sz w:val="24"/>
          <w:szCs w:val="24"/>
        </w:rPr>
        <w:t>,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轻盈更耐腐蚀，</w:t>
      </w:r>
      <w:proofErr w:type="gramStart"/>
      <w:r>
        <w:rPr>
          <w:rFonts w:ascii="宋体" w:eastAsia="宋体" w:hAnsi="宋体" w:cs="宋体"/>
          <w:sz w:val="24"/>
          <w:szCs w:val="24"/>
          <w:lang w:val="zh-TW" w:eastAsia="zh-TW"/>
        </w:rPr>
        <w:t>插入部</w:t>
      </w:r>
      <w:proofErr w:type="gramEnd"/>
      <w:r>
        <w:rPr>
          <w:rFonts w:ascii="宋体" w:eastAsia="宋体" w:hAnsi="宋体" w:cs="宋体"/>
          <w:sz w:val="24"/>
          <w:szCs w:val="24"/>
          <w:lang w:val="zh-TW" w:eastAsia="zh-TW"/>
        </w:rPr>
        <w:t>前端为非金属医用高分子材质，减少气道刺激，镜体可浸泡消毒；</w:t>
      </w:r>
    </w:p>
    <w:p w:rsidR="00886EA7" w:rsidRDefault="00BE6BA2">
      <w:pPr>
        <w:pStyle w:val="A5"/>
        <w:framePr w:wrap="auto"/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  <w:lang w:val="zh-CN"/>
        </w:rPr>
        <w:t>2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、负压吸引按键可完全拆卸分体消毒，</w:t>
      </w:r>
      <w:proofErr w:type="gramStart"/>
      <w:r>
        <w:rPr>
          <w:rFonts w:ascii="宋体" w:eastAsia="宋体" w:hAnsi="宋体" w:cs="宋体"/>
          <w:sz w:val="24"/>
          <w:szCs w:val="24"/>
          <w:lang w:val="zh-TW" w:eastAsia="zh-TW"/>
        </w:rPr>
        <w:t>符合院感要求</w:t>
      </w:r>
      <w:proofErr w:type="gramEnd"/>
      <w:r>
        <w:rPr>
          <w:rFonts w:ascii="宋体" w:eastAsia="宋体" w:hAnsi="宋体" w:cs="宋体"/>
          <w:sz w:val="24"/>
          <w:szCs w:val="24"/>
          <w:lang w:val="zh-TW" w:eastAsia="zh-TW"/>
        </w:rPr>
        <w:t>；</w:t>
      </w:r>
    </w:p>
    <w:p w:rsidR="00886EA7" w:rsidRDefault="00BE6BA2">
      <w:pPr>
        <w:pStyle w:val="A5"/>
        <w:framePr w:wrap="auto"/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、具备拍照录像、数据存储功能，标配</w:t>
      </w:r>
      <w:r>
        <w:rPr>
          <w:sz w:val="24"/>
          <w:szCs w:val="24"/>
        </w:rPr>
        <w:t>8G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内置</w:t>
      </w:r>
      <w:r>
        <w:rPr>
          <w:sz w:val="24"/>
          <w:szCs w:val="24"/>
        </w:rPr>
        <w:t>TF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卡（不可插拔，减少固件损伤，内存可扩展至</w:t>
      </w:r>
      <w:r>
        <w:rPr>
          <w:sz w:val="24"/>
          <w:szCs w:val="24"/>
        </w:rPr>
        <w:t>32G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），可存储照片数量＞</w:t>
      </w:r>
      <w:r>
        <w:rPr>
          <w:sz w:val="24"/>
          <w:szCs w:val="24"/>
        </w:rPr>
        <w:t>10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万张，可存储录像时长</w:t>
      </w:r>
      <w:r>
        <w:rPr>
          <w:sz w:val="24"/>
          <w:szCs w:val="24"/>
        </w:rPr>
        <w:t>≥4.5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小时；</w:t>
      </w:r>
    </w:p>
    <w:p w:rsidR="00886EA7" w:rsidRDefault="00BE6BA2">
      <w:pPr>
        <w:pStyle w:val="A5"/>
        <w:framePr w:wrap="auto"/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、充电器输入：</w:t>
      </w:r>
      <w:r>
        <w:rPr>
          <w:rFonts w:ascii="宋体" w:eastAsia="宋体" w:hAnsi="宋体" w:cs="宋体"/>
          <w:sz w:val="24"/>
          <w:szCs w:val="24"/>
        </w:rPr>
        <w:t>100-240V AC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，</w:t>
      </w:r>
      <w:r>
        <w:rPr>
          <w:rFonts w:ascii="宋体" w:eastAsia="宋体" w:hAnsi="宋体" w:cs="宋体"/>
          <w:sz w:val="24"/>
          <w:szCs w:val="24"/>
        </w:rPr>
        <w:t>50-60Hz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；</w:t>
      </w:r>
    </w:p>
    <w:p w:rsidR="00886EA7" w:rsidRDefault="00BE6BA2">
      <w:pPr>
        <w:pStyle w:val="A5"/>
        <w:framePr w:wrap="auto"/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、充电器输出：</w:t>
      </w:r>
      <w:r>
        <w:rPr>
          <w:rFonts w:ascii="宋体" w:eastAsia="宋体" w:hAnsi="宋体" w:cs="宋体"/>
          <w:sz w:val="24"/>
          <w:szCs w:val="24"/>
        </w:rPr>
        <w:t>5V DC,1A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；</w:t>
      </w:r>
    </w:p>
    <w:p w:rsidR="00886EA7" w:rsidRDefault="00BE6BA2">
      <w:pPr>
        <w:pStyle w:val="A5"/>
        <w:framePr w:wrap="auto"/>
        <w:spacing w:line="288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、内置可充电式锂电子聚合物电池，不可插拔，减少固件损伤</w:t>
      </w:r>
      <w:r>
        <w:rPr>
          <w:rFonts w:ascii="宋体" w:eastAsia="宋体" w:hAnsi="宋体" w:cs="宋体"/>
          <w:sz w:val="24"/>
          <w:szCs w:val="24"/>
        </w:rPr>
        <w:t>,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 xml:space="preserve"> 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电池容量</w:t>
      </w:r>
      <w:r>
        <w:rPr>
          <w:rFonts w:ascii="宋体" w:eastAsia="宋体" w:hAnsi="宋体" w:cs="宋体"/>
          <w:sz w:val="24"/>
          <w:szCs w:val="24"/>
        </w:rPr>
        <w:t>≥2</w:t>
      </w: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/>
          <w:sz w:val="24"/>
          <w:szCs w:val="24"/>
        </w:rPr>
        <w:t>00mAH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；</w:t>
      </w:r>
    </w:p>
    <w:p w:rsidR="00886EA7" w:rsidRDefault="00BE6BA2">
      <w:pPr>
        <w:pStyle w:val="A5"/>
        <w:framePr w:wrap="auto"/>
        <w:spacing w:line="288" w:lineRule="auto"/>
      </w:pPr>
      <w:r>
        <w:rPr>
          <w:rFonts w:ascii="宋体" w:eastAsia="宋体" w:hAnsi="宋体" w:cs="宋体" w:hint="eastAsia"/>
          <w:sz w:val="24"/>
          <w:szCs w:val="24"/>
        </w:rPr>
        <w:t>17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、由厂家负责售后服务；</w:t>
      </w:r>
    </w:p>
    <w:sectPr w:rsidR="00886EA7" w:rsidSect="00886EA7">
      <w:headerReference w:type="default" r:id="rId7"/>
      <w:footerReference w:type="default" r:id="rId8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EA7" w:rsidRDefault="00BE6BA2">
      <w:pPr>
        <w:framePr w:wrap="around"/>
      </w:pPr>
      <w:r>
        <w:separator/>
      </w:r>
    </w:p>
  </w:endnote>
  <w:endnote w:type="continuationSeparator" w:id="1">
    <w:p w:rsidR="00886EA7" w:rsidRDefault="00BE6BA2">
      <w:pPr>
        <w:framePr w:wrap="around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EA7" w:rsidRDefault="00886EA7">
    <w:pPr>
      <w:pStyle w:val="a4"/>
      <w:framePr w:wrap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EA7" w:rsidRDefault="00BE6BA2">
      <w:pPr>
        <w:framePr w:wrap="around"/>
      </w:pPr>
      <w:r>
        <w:separator/>
      </w:r>
    </w:p>
  </w:footnote>
  <w:footnote w:type="continuationSeparator" w:id="1">
    <w:p w:rsidR="00886EA7" w:rsidRDefault="00BE6BA2">
      <w:pPr>
        <w:framePr w:wrap="around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EA7" w:rsidRDefault="00886EA7">
    <w:pPr>
      <w:pStyle w:val="a4"/>
      <w:framePr w:wrap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86EA7"/>
    <w:rsid w:val="00886EA7"/>
    <w:rsid w:val="00BE6BA2"/>
    <w:rsid w:val="62477462"/>
    <w:rsid w:val="67515454"/>
    <w:rsid w:val="6CE3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EA7"/>
    <w:pPr>
      <w:framePr w:wrap="around" w:hAnchor="text"/>
    </w:pPr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86EA7"/>
    <w:rPr>
      <w:u w:val="single"/>
    </w:rPr>
  </w:style>
  <w:style w:type="table" w:customStyle="1" w:styleId="TableNormal">
    <w:name w:val="Table Normal"/>
    <w:qFormat/>
    <w:rsid w:val="00886E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rsid w:val="00886EA7"/>
    <w:pPr>
      <w:framePr w:wrap="around" w:hAnchor="text"/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正文 A"/>
    <w:qFormat/>
    <w:rsid w:val="00886EA7"/>
    <w:pPr>
      <w:framePr w:wrap="around" w:hAnchor="text"/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Char"/>
    <w:rsid w:val="00BE6BA2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E6BA2"/>
    <w:rPr>
      <w:rFonts w:eastAsia="Arial Unicode MS"/>
      <w:sz w:val="18"/>
      <w:szCs w:val="18"/>
      <w:lang w:eastAsia="en-US"/>
    </w:rPr>
  </w:style>
  <w:style w:type="paragraph" w:styleId="a7">
    <w:name w:val="footer"/>
    <w:basedOn w:val="a"/>
    <w:link w:val="Char0"/>
    <w:rsid w:val="00BE6BA2"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E6BA2"/>
    <w:rPr>
      <w:rFonts w:eastAsia="Arial Unicode MS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2018-11-29T07:35:00Z</dcterms:created>
  <dcterms:modified xsi:type="dcterms:W3CDTF">2021-05-19T01:37:00Z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3CBF2DCF0E244B3DB0E35A563D02245E</vt:lpwstr>
  </property>
</Properties>
</file>